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9047202"/>
        <w:docPartObj>
          <w:docPartGallery w:val="Cover Pages"/>
          <w:docPartUnique/>
        </w:docPartObj>
      </w:sdtPr>
      <w:sdtEndPr>
        <w:rPr>
          <w:rFonts w:asciiTheme="minorHAnsi" w:eastAsiaTheme="minorEastAsia" w:hAnsiTheme="minorHAnsi"/>
          <w:color w:val="FFFFFF" w:themeColor="background1"/>
          <w:sz w:val="22"/>
          <w:lang w:eastAsia="sv-SE"/>
        </w:rPr>
      </w:sdtEndPr>
      <w:sdtContent>
        <w:p w14:paraId="3BD832E5" w14:textId="09F01E78" w:rsidR="00A0612B" w:rsidRDefault="00306550" w:rsidP="00A0612B">
          <w:r>
            <w:rPr>
              <w:noProof/>
              <w:lang w:eastAsia="sv-SE"/>
            </w:rPr>
            <mc:AlternateContent>
              <mc:Choice Requires="wps">
                <w:drawing>
                  <wp:anchor distT="0" distB="0" distL="114300" distR="114300" simplePos="0" relativeHeight="251659264" behindDoc="0" locked="0" layoutInCell="1" allowOverlap="1" wp14:anchorId="3BD83370" wp14:editId="3893B664">
                    <wp:simplePos x="0" y="0"/>
                    <wp:positionH relativeFrom="page">
                      <wp:posOffset>2038350</wp:posOffset>
                    </wp:positionH>
                    <wp:positionV relativeFrom="margin">
                      <wp:posOffset>-480695</wp:posOffset>
                    </wp:positionV>
                    <wp:extent cx="5229225" cy="9915525"/>
                    <wp:effectExtent l="57150" t="38100" r="47625" b="47625"/>
                    <wp:wrapNone/>
                    <wp:docPr id="468" name="Rektangel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9915525"/>
                            </a:xfrm>
                            <a:prstGeom prst="rect">
                              <a:avLst/>
                            </a:prstGeom>
                            <a:solidFill>
                              <a:schemeClr val="bg1"/>
                            </a:solidFill>
                            <a:ln w="15875">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D1F1E" id="Rektangel 468" o:spid="_x0000_s1026" style="position:absolute;margin-left:160.5pt;margin-top:-37.85pt;width:411.75pt;height:780.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" fillcolor="white [3212]" stroked="f" strokeweight="1.25pt">
                    <w10:wrap anchorx="page" anchory="margin"/>
                  </v:rect>
                </w:pict>
              </mc:Fallback>
            </mc:AlternateContent>
          </w:r>
          <w:r w:rsidR="00A0612B">
            <w:rPr>
              <w:noProof/>
              <w:lang w:eastAsia="sv-SE"/>
            </w:rPr>
            <w:drawing>
              <wp:anchor distT="0" distB="0" distL="114300" distR="114300" simplePos="0" relativeHeight="251663360" behindDoc="0" locked="0" layoutInCell="1" allowOverlap="1" wp14:anchorId="3BD83372" wp14:editId="6D71B4C2">
                <wp:simplePos x="0" y="0"/>
                <wp:positionH relativeFrom="margin">
                  <wp:posOffset>2586355</wp:posOffset>
                </wp:positionH>
                <wp:positionV relativeFrom="paragraph">
                  <wp:posOffset>176530</wp:posOffset>
                </wp:positionV>
                <wp:extent cx="2085975" cy="2037625"/>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037625"/>
                        </a:xfrm>
                        <a:prstGeom prst="rect">
                          <a:avLst/>
                        </a:prstGeom>
                        <a:noFill/>
                        <a:ln>
                          <a:noFill/>
                        </a:ln>
                      </pic:spPr>
                    </pic:pic>
                  </a:graphicData>
                </a:graphic>
              </wp:anchor>
            </w:drawing>
          </w:r>
          <w:r w:rsidR="00A0612B">
            <w:rPr>
              <w:noProof/>
              <w:lang w:eastAsia="sv-SE"/>
            </w:rPr>
            <mc:AlternateContent>
              <mc:Choice Requires="wps">
                <w:drawing>
                  <wp:anchor distT="0" distB="0" distL="114300" distR="114300" simplePos="0" relativeHeight="251662336" behindDoc="1" locked="0" layoutInCell="1" allowOverlap="1" wp14:anchorId="3BD83374" wp14:editId="4DA3D51C">
                    <wp:simplePos x="0" y="0"/>
                    <wp:positionH relativeFrom="page">
                      <wp:align>center</wp:align>
                    </wp:positionH>
                    <wp:positionV relativeFrom="page">
                      <wp:align>center</wp:align>
                    </wp:positionV>
                    <wp:extent cx="7146925" cy="10125075"/>
                    <wp:effectExtent l="57150" t="57150" r="56515" b="5334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925" cy="10125075"/>
                            </a:xfrm>
                            <a:prstGeom prst="rect">
                              <a:avLst/>
                            </a:prstGeom>
                            <a:gradFill flip="none"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13500000" scaled="1"/>
                              <a:tileRect/>
                            </a:gradFill>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3BD83383" w14:textId="77777777" w:rsidR="00A0612B" w:rsidRPr="00CF5F1C" w:rsidRDefault="00A0612B" w:rsidP="00A0612B">
                                <w:pPr>
                                  <w:rPr>
                                    <w:color w:val="2E74B5" w:themeColor="accent1" w:themeShade="BF"/>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D83374" id="Rektangel 466" o:spid="_x0000_s1026" style="position:absolute;margin-left:0;margin-top:0;width:562.75pt;height:797.25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" fillcolor="#82a0d7 [2168]" strokecolor="#4472c4 [3208]" strokeweight=".5pt">
                    <v:fill color2="#678ccf [2616]" rotate="t" angle="225" colors="0 #a8b7df;.5 #9aabd9;1 #879ed7" focus="100%" type="gradient"/>
                    <v:path arrowok="t"/>
                    <v:textbox inset="21.6pt,,21.6pt">
                      <w:txbxContent>
                        <w:p w14:paraId="3BD83383" w14:textId="77777777" w:rsidR="00A0612B" w:rsidRPr="00CF5F1C" w:rsidRDefault="00A0612B" w:rsidP="00A0612B">
                          <w:pPr>
                            <w:rPr>
                              <w:color w:val="2E74B5" w:themeColor="accent1" w:themeShade="BF"/>
                            </w:rPr>
                          </w:pPr>
                        </w:p>
                      </w:txbxContent>
                    </v:textbox>
                    <w10:wrap anchorx="page" anchory="page"/>
                  </v:rect>
                </w:pict>
              </mc:Fallback>
            </mc:AlternateContent>
          </w:r>
        </w:p>
        <w:p w14:paraId="3BD832E6" w14:textId="2F15E845" w:rsidR="00A0612B" w:rsidRDefault="00A0612B" w:rsidP="00A0612B">
          <w:pPr>
            <w:spacing w:before="0" w:after="200"/>
            <w:rPr>
              <w:rFonts w:asciiTheme="minorHAnsi" w:eastAsiaTheme="minorEastAsia" w:hAnsiTheme="minorHAnsi"/>
              <w:color w:val="FFFFFF" w:themeColor="background1"/>
              <w:sz w:val="22"/>
              <w:lang w:eastAsia="sv-SE"/>
            </w:rPr>
          </w:pPr>
          <w:r>
            <w:rPr>
              <w:noProof/>
              <w:lang w:eastAsia="sv-SE"/>
            </w:rPr>
            <mc:AlternateContent>
              <mc:Choice Requires="wps">
                <w:drawing>
                  <wp:anchor distT="0" distB="0" distL="114300" distR="114300" simplePos="0" relativeHeight="251660288" behindDoc="0" locked="0" layoutInCell="1" allowOverlap="1" wp14:anchorId="3BD83378" wp14:editId="793022E6">
                    <wp:simplePos x="0" y="0"/>
                    <wp:positionH relativeFrom="margin">
                      <wp:align>right</wp:align>
                    </wp:positionH>
                    <wp:positionV relativeFrom="page">
                      <wp:posOffset>3752850</wp:posOffset>
                    </wp:positionV>
                    <wp:extent cx="4086225" cy="1852295"/>
                    <wp:effectExtent l="0" t="0" r="0" b="0"/>
                    <wp:wrapSquare wrapText="bothSides"/>
                    <wp:docPr id="470" name="Textruta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1852295"/>
                            </a:xfrm>
                            <a:prstGeom prst="rect">
                              <a:avLst/>
                            </a:prstGeom>
                            <a:noFill/>
                            <a:ln w="6350">
                              <a:noFill/>
                            </a:ln>
                            <a:effectLst/>
                          </wps:spPr>
                          <wps:txbx>
                            <w:txbxContent>
                              <w:p w14:paraId="3BD83384" w14:textId="77777777" w:rsidR="00A0612B" w:rsidRPr="00406EC8" w:rsidRDefault="00A0612B" w:rsidP="00A0612B">
                                <w:pPr>
                                  <w:rPr>
                                    <w:rFonts w:eastAsiaTheme="majorEastAsia" w:cstheme="majorBidi"/>
                                    <w:color w:val="323E4F" w:themeColor="text2" w:themeShade="BF"/>
                                    <w:sz w:val="72"/>
                                    <w:szCs w:val="72"/>
                                  </w:rPr>
                                </w:pPr>
                                <w:r w:rsidRPr="00406EC8">
                                  <w:rPr>
                                    <w:rFonts w:eastAsiaTheme="majorEastAsia" w:cstheme="majorBidi"/>
                                    <w:color w:val="323E4F" w:themeColor="text2" w:themeShade="BF"/>
                                    <w:sz w:val="72"/>
                                    <w:szCs w:val="72"/>
                                  </w:rPr>
                                  <w:t>Stadgar för SHK:s lokalklubb i Södertälje</w:t>
                                </w:r>
                              </w:p>
                              <w:p w14:paraId="3BD83385" w14:textId="213DBE94" w:rsidR="00A0612B" w:rsidRPr="00406EC8" w:rsidRDefault="00A0612B" w:rsidP="00A0612B">
                                <w:pPr>
                                  <w:rPr>
                                    <w:rFonts w:eastAsiaTheme="majorEastAsia" w:cstheme="majorBidi"/>
                                    <w:color w:val="323E4F" w:themeColor="text2" w:themeShade="BF"/>
                                    <w:sz w:val="32"/>
                                    <w:szCs w:val="32"/>
                                  </w:rPr>
                                </w:pPr>
                                <w:r w:rsidRPr="00406EC8">
                                  <w:rPr>
                                    <w:rFonts w:eastAsiaTheme="majorEastAsia" w:cstheme="majorBidi"/>
                                    <w:color w:val="323E4F" w:themeColor="text2" w:themeShade="BF"/>
                                    <w:sz w:val="32"/>
                                    <w:szCs w:val="32"/>
                                  </w:rPr>
                                  <w:t>Gäller fr.o.m. 2016-02-27</w:t>
                                </w:r>
                                <w:r w:rsidR="006E6983" w:rsidRPr="00406EC8">
                                  <w:rPr>
                                    <w:rFonts w:eastAsiaTheme="majorEastAsia" w:cstheme="majorBidi"/>
                                    <w:color w:val="323E4F" w:themeColor="text2" w:themeShade="BF"/>
                                    <w:sz w:val="32"/>
                                    <w:szCs w:val="32"/>
                                  </w:rPr>
                                  <w:t>.</w:t>
                                </w:r>
                              </w:p>
                              <w:p w14:paraId="1982922D" w14:textId="33AFA33B" w:rsidR="006E6983" w:rsidRPr="00406EC8" w:rsidRDefault="006E6983" w:rsidP="00A0612B">
                                <w:pPr>
                                  <w:rPr>
                                    <w:rFonts w:eastAsiaTheme="majorEastAsia" w:cstheme="majorBidi"/>
                                    <w:color w:val="323E4F" w:themeColor="text2" w:themeShade="BF"/>
                                    <w:sz w:val="32"/>
                                    <w:szCs w:val="32"/>
                                  </w:rPr>
                                </w:pPr>
                                <w:r w:rsidRPr="00406EC8">
                                  <w:rPr>
                                    <w:rFonts w:eastAsiaTheme="majorEastAsia" w:cstheme="majorBidi"/>
                                    <w:color w:val="323E4F" w:themeColor="text2" w:themeShade="BF"/>
                                    <w:sz w:val="32"/>
                                    <w:szCs w:val="32"/>
                                  </w:rPr>
                                  <w:t>Reviderad 2017-03-11, 2021-03-06</w:t>
                                </w:r>
                                <w:r w:rsidR="00402F18" w:rsidRPr="00406EC8">
                                  <w:rPr>
                                    <w:rFonts w:eastAsiaTheme="majorEastAsia" w:cstheme="majorBidi"/>
                                    <w:color w:val="323E4F" w:themeColor="text2" w:themeShade="BF"/>
                                    <w:sz w:val="32"/>
                                    <w:szCs w:val="32"/>
                                  </w:rPr>
                                  <w:t>, 2024-03-09</w:t>
                                </w:r>
                                <w:r w:rsidRPr="00406EC8">
                                  <w:rPr>
                                    <w:rFonts w:eastAsiaTheme="majorEastAsia" w:cstheme="majorBidi"/>
                                    <w:color w:val="323E4F" w:themeColor="text2" w:themeShade="BF"/>
                                    <w:sz w:val="32"/>
                                    <w:szCs w:val="32"/>
                                  </w:rPr>
                                  <w:t>.</w:t>
                                </w:r>
                              </w:p>
                              <w:p w14:paraId="47700252" w14:textId="77777777" w:rsidR="00F759D2" w:rsidRPr="00624E67" w:rsidRDefault="00F759D2" w:rsidP="00A0612B">
                                <w:pPr>
                                  <w:rPr>
                                    <w:rFonts w:asciiTheme="majorHAnsi" w:eastAsiaTheme="majorEastAsia" w:hAnsiTheme="majorHAnsi" w:cstheme="majorBidi"/>
                                    <w:color w:val="323E4F" w:themeColor="text2" w:themeShade="BF"/>
                                    <w:sz w:val="32"/>
                                    <w:szCs w:val="32"/>
                                  </w:rPr>
                                </w:pPr>
                              </w:p>
                              <w:p w14:paraId="77FE5EE6" w14:textId="77777777" w:rsidR="00D05EB3" w:rsidRDefault="00D05E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3BD83378" id="_x0000_t202" coordsize="21600,21600" o:spt="202" path="m,l,21600r21600,l21600,xe">
                    <v:stroke joinstyle="miter"/>
                    <v:path gradientshapeok="t" o:connecttype="rect"/>
                  </v:shapetype>
                  <v:shape id="Textruta 470" o:spid="_x0000_s1027" type="#_x0000_t202" style="position:absolute;margin-left:270.55pt;margin-top:295.5pt;width:321.75pt;height:145.85pt;z-index:251660288;visibility:visible;mso-wrap-style:square;mso-width-percent:0;mso-height-percent:280;mso-wrap-distance-left:9pt;mso-wrap-distance-top:0;mso-wrap-distance-right:9pt;mso-wrap-distance-bottom:0;mso-position-horizontal:right;mso-position-horizontal-relative:margin;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" filled="f" stroked="f" strokeweight=".5pt">
                    <v:textbox style="mso-fit-shape-to-text:t">
                      <w:txbxContent>
                        <w:p w14:paraId="3BD83384" w14:textId="77777777" w:rsidR="00A0612B" w:rsidRPr="00406EC8" w:rsidRDefault="00A0612B" w:rsidP="00A0612B">
                          <w:pPr>
                            <w:rPr>
                              <w:rFonts w:eastAsiaTheme="majorEastAsia" w:cstheme="majorBidi"/>
                              <w:color w:val="323E4F" w:themeColor="text2" w:themeShade="BF"/>
                              <w:sz w:val="72"/>
                              <w:szCs w:val="72"/>
                            </w:rPr>
                          </w:pPr>
                          <w:r w:rsidRPr="00406EC8">
                            <w:rPr>
                              <w:rFonts w:eastAsiaTheme="majorEastAsia" w:cstheme="majorBidi"/>
                              <w:color w:val="323E4F" w:themeColor="text2" w:themeShade="BF"/>
                              <w:sz w:val="72"/>
                              <w:szCs w:val="72"/>
                            </w:rPr>
                            <w:t>Stadgar för SHK:s lokalklubb i Södertälje</w:t>
                          </w:r>
                        </w:p>
                        <w:p w14:paraId="3BD83385" w14:textId="213DBE94" w:rsidR="00A0612B" w:rsidRPr="00406EC8" w:rsidRDefault="00A0612B" w:rsidP="00A0612B">
                          <w:pPr>
                            <w:rPr>
                              <w:rFonts w:eastAsiaTheme="majorEastAsia" w:cstheme="majorBidi"/>
                              <w:color w:val="323E4F" w:themeColor="text2" w:themeShade="BF"/>
                              <w:sz w:val="32"/>
                              <w:szCs w:val="32"/>
                            </w:rPr>
                          </w:pPr>
                          <w:r w:rsidRPr="00406EC8">
                            <w:rPr>
                              <w:rFonts w:eastAsiaTheme="majorEastAsia" w:cstheme="majorBidi"/>
                              <w:color w:val="323E4F" w:themeColor="text2" w:themeShade="BF"/>
                              <w:sz w:val="32"/>
                              <w:szCs w:val="32"/>
                            </w:rPr>
                            <w:t>Gäller fr.o.m. 2016-02-27</w:t>
                          </w:r>
                          <w:r w:rsidR="006E6983" w:rsidRPr="00406EC8">
                            <w:rPr>
                              <w:rFonts w:eastAsiaTheme="majorEastAsia" w:cstheme="majorBidi"/>
                              <w:color w:val="323E4F" w:themeColor="text2" w:themeShade="BF"/>
                              <w:sz w:val="32"/>
                              <w:szCs w:val="32"/>
                            </w:rPr>
                            <w:t>.</w:t>
                          </w:r>
                        </w:p>
                        <w:p w14:paraId="1982922D" w14:textId="33AFA33B" w:rsidR="006E6983" w:rsidRPr="00406EC8" w:rsidRDefault="006E6983" w:rsidP="00A0612B">
                          <w:pPr>
                            <w:rPr>
                              <w:rFonts w:eastAsiaTheme="majorEastAsia" w:cstheme="majorBidi"/>
                              <w:color w:val="323E4F" w:themeColor="text2" w:themeShade="BF"/>
                              <w:sz w:val="32"/>
                              <w:szCs w:val="32"/>
                            </w:rPr>
                          </w:pPr>
                          <w:r w:rsidRPr="00406EC8">
                            <w:rPr>
                              <w:rFonts w:eastAsiaTheme="majorEastAsia" w:cstheme="majorBidi"/>
                              <w:color w:val="323E4F" w:themeColor="text2" w:themeShade="BF"/>
                              <w:sz w:val="32"/>
                              <w:szCs w:val="32"/>
                            </w:rPr>
                            <w:t>Reviderad 2017-03-11, 2021-03-06</w:t>
                          </w:r>
                          <w:r w:rsidR="00402F18" w:rsidRPr="00406EC8">
                            <w:rPr>
                              <w:rFonts w:eastAsiaTheme="majorEastAsia" w:cstheme="majorBidi"/>
                              <w:color w:val="323E4F" w:themeColor="text2" w:themeShade="BF"/>
                              <w:sz w:val="32"/>
                              <w:szCs w:val="32"/>
                            </w:rPr>
                            <w:t>, 2024-03-09</w:t>
                          </w:r>
                          <w:r w:rsidRPr="00406EC8">
                            <w:rPr>
                              <w:rFonts w:eastAsiaTheme="majorEastAsia" w:cstheme="majorBidi"/>
                              <w:color w:val="323E4F" w:themeColor="text2" w:themeShade="BF"/>
                              <w:sz w:val="32"/>
                              <w:szCs w:val="32"/>
                            </w:rPr>
                            <w:t>.</w:t>
                          </w:r>
                        </w:p>
                        <w:p w14:paraId="47700252" w14:textId="77777777" w:rsidR="00F759D2" w:rsidRPr="00624E67" w:rsidRDefault="00F759D2" w:rsidP="00A0612B">
                          <w:pPr>
                            <w:rPr>
                              <w:rFonts w:asciiTheme="majorHAnsi" w:eastAsiaTheme="majorEastAsia" w:hAnsiTheme="majorHAnsi" w:cstheme="majorBidi"/>
                              <w:color w:val="323E4F" w:themeColor="text2" w:themeShade="BF"/>
                              <w:sz w:val="32"/>
                              <w:szCs w:val="32"/>
                            </w:rPr>
                          </w:pPr>
                        </w:p>
                        <w:p w14:paraId="77FE5EE6" w14:textId="77777777" w:rsidR="00D05EB3" w:rsidRDefault="00D05EB3"/>
                      </w:txbxContent>
                    </v:textbox>
                    <w10:wrap type="square" anchorx="margin" anchory="page"/>
                  </v:shape>
                </w:pict>
              </mc:Fallback>
            </mc:AlternateContent>
          </w:r>
          <w:r>
            <w:rPr>
              <w:rFonts w:asciiTheme="minorHAnsi" w:eastAsiaTheme="minorEastAsia" w:hAnsiTheme="minorHAnsi"/>
              <w:color w:val="FFFFFF" w:themeColor="background1"/>
              <w:sz w:val="22"/>
              <w:lang w:eastAsia="sv-SE"/>
            </w:rPr>
            <w:br w:type="page"/>
          </w:r>
        </w:p>
      </w:sdtContent>
    </w:sdt>
    <w:p w14:paraId="3BD832E7" w14:textId="77777777" w:rsidR="00A0612B" w:rsidRDefault="00A0612B" w:rsidP="00A0612B">
      <w:pPr>
        <w:rPr>
          <w:sz w:val="52"/>
          <w:szCs w:val="52"/>
        </w:rPr>
        <w:sectPr w:rsidR="00A0612B" w:rsidSect="00F07A35">
          <w:headerReference w:type="default" r:id="rId8"/>
          <w:footerReference w:type="default" r:id="rId9"/>
          <w:pgSz w:w="11906" w:h="16838"/>
          <w:pgMar w:top="1417" w:right="1417" w:bottom="1417" w:left="1417" w:header="708" w:footer="708" w:gutter="0"/>
          <w:pgNumType w:start="0"/>
          <w:cols w:space="708"/>
          <w:titlePg/>
          <w:docGrid w:linePitch="360"/>
        </w:sectPr>
      </w:pPr>
    </w:p>
    <w:sdt>
      <w:sdtPr>
        <w:rPr>
          <w:rFonts w:ascii="Cambria" w:eastAsiaTheme="minorHAnsi" w:hAnsi="Cambria" w:cstheme="minorBidi"/>
          <w:b w:val="0"/>
          <w:bCs w:val="0"/>
          <w:color w:val="auto"/>
          <w:sz w:val="24"/>
          <w:szCs w:val="22"/>
          <w:lang w:eastAsia="en-US"/>
        </w:rPr>
        <w:id w:val="1716784029"/>
        <w:docPartObj>
          <w:docPartGallery w:val="Table of Contents"/>
          <w:docPartUnique/>
        </w:docPartObj>
      </w:sdtPr>
      <w:sdtContent>
        <w:p w14:paraId="3BD832EA" w14:textId="77777777" w:rsidR="00A0612B" w:rsidRDefault="00A0612B" w:rsidP="00A0612B">
          <w:pPr>
            <w:pStyle w:val="Innehllsfrteckningsrubrik"/>
          </w:pPr>
          <w:r>
            <w:t>Innehåll</w:t>
          </w:r>
        </w:p>
        <w:p w14:paraId="3BD832EB" w14:textId="5C12BF4A" w:rsidR="00A0612B" w:rsidRPr="00EA4D4A" w:rsidRDefault="00A0612B" w:rsidP="00A0612B">
          <w:pPr>
            <w:pStyle w:val="Innehll2"/>
            <w:tabs>
              <w:tab w:val="right" w:leader="dot" w:pos="9062"/>
            </w:tabs>
            <w:rPr>
              <w:rFonts w:asciiTheme="majorHAnsi" w:eastAsiaTheme="minorEastAsia" w:hAnsiTheme="majorHAnsi"/>
              <w:noProof/>
              <w:szCs w:val="24"/>
              <w:lang w:val="en-US"/>
            </w:rPr>
          </w:pPr>
          <w:r>
            <w:fldChar w:fldCharType="begin"/>
          </w:r>
          <w:r>
            <w:instrText xml:space="preserve"> TOC \o "1-3" \h \z \u </w:instrText>
          </w:r>
          <w:r>
            <w:fldChar w:fldCharType="separate"/>
          </w:r>
          <w:hyperlink w:anchor="_Toc437977374" w:history="1">
            <w:r w:rsidRPr="00EA4D4A">
              <w:rPr>
                <w:rStyle w:val="Hyperlnk"/>
                <w:rFonts w:asciiTheme="majorHAnsi" w:hAnsiTheme="majorHAnsi"/>
                <w:noProof/>
                <w:szCs w:val="24"/>
              </w:rPr>
              <w:t>§ 1 Bakgrund &amp; inriktning</w:t>
            </w:r>
            <w:r w:rsidR="00A46618">
              <w:rPr>
                <w:rStyle w:val="Hyperlnk"/>
                <w:rFonts w:asciiTheme="majorHAnsi" w:hAnsiTheme="majorHAnsi"/>
                <w:noProof/>
                <w:szCs w:val="24"/>
              </w:rPr>
              <w:t>…………………………………………………………………………………………………….</w:t>
            </w:r>
            <w:r w:rsidRPr="00EA4D4A">
              <w:rPr>
                <w:rFonts w:asciiTheme="majorHAnsi" w:hAnsiTheme="majorHAnsi"/>
                <w:noProof/>
                <w:webHidden/>
                <w:szCs w:val="24"/>
              </w:rPr>
              <w:fldChar w:fldCharType="begin"/>
            </w:r>
            <w:r w:rsidRPr="00EA4D4A">
              <w:rPr>
                <w:rFonts w:asciiTheme="majorHAnsi" w:hAnsiTheme="majorHAnsi"/>
                <w:noProof/>
                <w:webHidden/>
                <w:szCs w:val="24"/>
              </w:rPr>
              <w:instrText xml:space="preserve"> PAGEREF _Toc437977374 \h </w:instrText>
            </w:r>
            <w:r w:rsidRPr="00EA4D4A">
              <w:rPr>
                <w:rFonts w:asciiTheme="majorHAnsi" w:hAnsiTheme="majorHAnsi"/>
                <w:noProof/>
                <w:webHidden/>
                <w:szCs w:val="24"/>
              </w:rPr>
            </w:r>
            <w:r w:rsidRPr="00EA4D4A">
              <w:rPr>
                <w:rFonts w:asciiTheme="majorHAnsi" w:hAnsiTheme="majorHAnsi"/>
                <w:noProof/>
                <w:webHidden/>
                <w:szCs w:val="24"/>
              </w:rPr>
              <w:fldChar w:fldCharType="separate"/>
            </w:r>
            <w:r w:rsidR="006052AD">
              <w:rPr>
                <w:rFonts w:asciiTheme="majorHAnsi" w:hAnsiTheme="majorHAnsi"/>
                <w:noProof/>
                <w:webHidden/>
                <w:szCs w:val="24"/>
              </w:rPr>
              <w:t>1</w:t>
            </w:r>
            <w:r w:rsidRPr="00EA4D4A">
              <w:rPr>
                <w:rFonts w:asciiTheme="majorHAnsi" w:hAnsiTheme="majorHAnsi"/>
                <w:noProof/>
                <w:webHidden/>
                <w:szCs w:val="24"/>
              </w:rPr>
              <w:fldChar w:fldCharType="end"/>
            </w:r>
          </w:hyperlink>
        </w:p>
        <w:p w14:paraId="3BD832EC" w14:textId="0C7D24B1"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75" w:history="1">
            <w:r w:rsidR="00A0612B" w:rsidRPr="00EA4D4A">
              <w:rPr>
                <w:rStyle w:val="Hyperlnk"/>
                <w:rFonts w:asciiTheme="majorHAnsi" w:hAnsiTheme="majorHAnsi"/>
                <w:noProof/>
                <w:szCs w:val="24"/>
              </w:rPr>
              <w:t>§ 2 Namn</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_Toc437977375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1</w:t>
            </w:r>
            <w:r w:rsidR="00A0612B" w:rsidRPr="00EA4D4A">
              <w:rPr>
                <w:rFonts w:asciiTheme="majorHAnsi" w:hAnsiTheme="majorHAnsi"/>
                <w:noProof/>
                <w:webHidden/>
                <w:szCs w:val="24"/>
              </w:rPr>
              <w:fldChar w:fldCharType="end"/>
            </w:r>
          </w:hyperlink>
        </w:p>
        <w:p w14:paraId="3BD832ED" w14:textId="5825E36E"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76" w:history="1">
            <w:r w:rsidR="00A0612B" w:rsidRPr="00EA4D4A">
              <w:rPr>
                <w:rStyle w:val="Hyperlnk"/>
                <w:rFonts w:asciiTheme="majorHAnsi" w:hAnsiTheme="majorHAnsi"/>
                <w:noProof/>
                <w:szCs w:val="24"/>
              </w:rPr>
              <w:t>§ 3 Organisationen</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_Toc437977376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1</w:t>
            </w:r>
            <w:r w:rsidR="00A0612B" w:rsidRPr="00EA4D4A">
              <w:rPr>
                <w:rFonts w:asciiTheme="majorHAnsi" w:hAnsiTheme="majorHAnsi"/>
                <w:noProof/>
                <w:webHidden/>
                <w:szCs w:val="24"/>
              </w:rPr>
              <w:fldChar w:fldCharType="end"/>
            </w:r>
          </w:hyperlink>
        </w:p>
        <w:p w14:paraId="3BD832EE" w14:textId="5CD88E59"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77" w:history="1">
            <w:r w:rsidR="00A0612B" w:rsidRPr="00EA4D4A">
              <w:rPr>
                <w:rStyle w:val="Hyperlnk"/>
                <w:rFonts w:asciiTheme="majorHAnsi" w:hAnsiTheme="majorHAnsi"/>
                <w:noProof/>
                <w:szCs w:val="24"/>
              </w:rPr>
              <w:t>§ 4 Medlemskap</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_Toc437977377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2</w:t>
            </w:r>
            <w:r w:rsidR="00A0612B" w:rsidRPr="00EA4D4A">
              <w:rPr>
                <w:rFonts w:asciiTheme="majorHAnsi" w:hAnsiTheme="majorHAnsi"/>
                <w:noProof/>
                <w:webHidden/>
                <w:szCs w:val="24"/>
              </w:rPr>
              <w:fldChar w:fldCharType="end"/>
            </w:r>
          </w:hyperlink>
          <w:r w:rsidR="00A46618">
            <w:rPr>
              <w:rFonts w:asciiTheme="majorHAnsi" w:hAnsiTheme="majorHAnsi"/>
              <w:noProof/>
              <w:szCs w:val="24"/>
            </w:rPr>
            <w:t>-2</w:t>
          </w:r>
        </w:p>
        <w:p w14:paraId="3BD832EF" w14:textId="10DC08EB"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78" w:history="1">
            <w:r w:rsidR="00A0612B" w:rsidRPr="00EA4D4A">
              <w:rPr>
                <w:rStyle w:val="Hyperlnk"/>
                <w:rFonts w:asciiTheme="majorHAnsi" w:eastAsia="Times New Roman" w:hAnsiTheme="majorHAnsi"/>
                <w:noProof/>
                <w:sz w:val="24"/>
                <w:szCs w:val="24"/>
              </w:rPr>
              <w:t>Uteslutning</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_Toc437977378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2</w:t>
            </w:r>
            <w:r w:rsidR="00A0612B" w:rsidRPr="00EA4D4A">
              <w:rPr>
                <w:rFonts w:asciiTheme="majorHAnsi" w:hAnsiTheme="majorHAnsi"/>
                <w:noProof/>
                <w:webHidden/>
                <w:sz w:val="24"/>
                <w:szCs w:val="24"/>
              </w:rPr>
              <w:fldChar w:fldCharType="end"/>
            </w:r>
          </w:hyperlink>
        </w:p>
        <w:p w14:paraId="3BD832F0" w14:textId="3D803193"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79" w:history="1">
            <w:r w:rsidR="00A0612B" w:rsidRPr="00EA4D4A">
              <w:rPr>
                <w:rStyle w:val="Hyperlnk"/>
                <w:rFonts w:asciiTheme="majorHAnsi" w:hAnsiTheme="majorHAnsi"/>
                <w:noProof/>
                <w:szCs w:val="24"/>
              </w:rPr>
              <w:t>§ 5 Medlemsavgift</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_Toc437977379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2</w:t>
            </w:r>
            <w:r w:rsidR="00A0612B" w:rsidRPr="00EA4D4A">
              <w:rPr>
                <w:rFonts w:asciiTheme="majorHAnsi" w:hAnsiTheme="majorHAnsi"/>
                <w:noProof/>
                <w:webHidden/>
                <w:szCs w:val="24"/>
              </w:rPr>
              <w:fldChar w:fldCharType="end"/>
            </w:r>
          </w:hyperlink>
        </w:p>
        <w:p w14:paraId="3BD832F1" w14:textId="21F28713"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80" w:history="1">
            <w:r w:rsidR="00A0612B" w:rsidRPr="00EA4D4A">
              <w:rPr>
                <w:rStyle w:val="Hyperlnk"/>
                <w:rFonts w:asciiTheme="majorHAnsi" w:hAnsiTheme="majorHAnsi"/>
                <w:noProof/>
                <w:szCs w:val="24"/>
              </w:rPr>
              <w:t>§ 6 Årsmöte</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_Toc437977380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2</w:t>
            </w:r>
            <w:r w:rsidR="00A0612B" w:rsidRPr="00EA4D4A">
              <w:rPr>
                <w:rFonts w:asciiTheme="majorHAnsi" w:hAnsiTheme="majorHAnsi"/>
                <w:noProof/>
                <w:webHidden/>
                <w:szCs w:val="24"/>
              </w:rPr>
              <w:fldChar w:fldCharType="end"/>
            </w:r>
          </w:hyperlink>
        </w:p>
        <w:p w14:paraId="3BD832F2" w14:textId="30F00440"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1" w:history="1">
            <w:r w:rsidR="00A0612B" w:rsidRPr="00EA4D4A">
              <w:rPr>
                <w:rStyle w:val="Hyperlnk"/>
                <w:rFonts w:asciiTheme="majorHAnsi" w:eastAsia="Times New Roman" w:hAnsiTheme="majorHAnsi"/>
                <w:noProof/>
                <w:sz w:val="24"/>
                <w:szCs w:val="24"/>
                <w:shd w:val="clear" w:color="auto" w:fill="FFFFFF"/>
              </w:rPr>
              <w:t>Närvaro &amp; delegater med rösträtt</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_Toc437977381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3</w:t>
            </w:r>
            <w:r w:rsidR="00A0612B" w:rsidRPr="00EA4D4A">
              <w:rPr>
                <w:rFonts w:asciiTheme="majorHAnsi" w:hAnsiTheme="majorHAnsi"/>
                <w:noProof/>
                <w:webHidden/>
                <w:sz w:val="24"/>
                <w:szCs w:val="24"/>
              </w:rPr>
              <w:fldChar w:fldCharType="end"/>
            </w:r>
          </w:hyperlink>
        </w:p>
        <w:p w14:paraId="3BD832F3" w14:textId="60E90619"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2" w:history="1">
            <w:r w:rsidR="00A0612B" w:rsidRPr="00EA4D4A">
              <w:rPr>
                <w:rStyle w:val="Hyperlnk"/>
                <w:rFonts w:asciiTheme="majorHAnsi" w:eastAsia="Times New Roman" w:hAnsiTheme="majorHAnsi"/>
                <w:noProof/>
                <w:sz w:val="24"/>
                <w:szCs w:val="24"/>
              </w:rPr>
              <w:t>Dagordning vid årsmöte</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_Toc437977382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3</w:t>
            </w:r>
            <w:r w:rsidR="00A0612B" w:rsidRPr="00EA4D4A">
              <w:rPr>
                <w:rFonts w:asciiTheme="majorHAnsi" w:hAnsiTheme="majorHAnsi"/>
                <w:noProof/>
                <w:webHidden/>
                <w:sz w:val="24"/>
                <w:szCs w:val="24"/>
              </w:rPr>
              <w:fldChar w:fldCharType="end"/>
            </w:r>
          </w:hyperlink>
        </w:p>
        <w:p w14:paraId="3BD832F4" w14:textId="0222694B"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3" w:history="1">
            <w:r w:rsidR="00A0612B" w:rsidRPr="00EA4D4A">
              <w:rPr>
                <w:rStyle w:val="Hyperlnk"/>
                <w:rFonts w:asciiTheme="majorHAnsi" w:eastAsia="Times New Roman" w:hAnsiTheme="majorHAnsi"/>
                <w:noProof/>
                <w:sz w:val="24"/>
                <w:szCs w:val="24"/>
              </w:rPr>
              <w:t>Val av styrelse</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_Toc437977383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4</w:t>
            </w:r>
            <w:r w:rsidR="00A0612B" w:rsidRPr="00EA4D4A">
              <w:rPr>
                <w:rFonts w:asciiTheme="majorHAnsi" w:hAnsiTheme="majorHAnsi"/>
                <w:noProof/>
                <w:webHidden/>
                <w:sz w:val="24"/>
                <w:szCs w:val="24"/>
              </w:rPr>
              <w:fldChar w:fldCharType="end"/>
            </w:r>
          </w:hyperlink>
        </w:p>
        <w:p w14:paraId="3BD832F5" w14:textId="69386C15"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4" w:history="1">
            <w:r w:rsidR="00A0612B" w:rsidRPr="00EA4D4A">
              <w:rPr>
                <w:rStyle w:val="Hyperlnk"/>
                <w:rFonts w:asciiTheme="majorHAnsi" w:eastAsia="Times New Roman" w:hAnsiTheme="majorHAnsi"/>
                <w:noProof/>
                <w:sz w:val="24"/>
                <w:szCs w:val="24"/>
              </w:rPr>
              <w:t>Val av revisor</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_Toc437977384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5</w:t>
            </w:r>
            <w:r w:rsidR="00A0612B" w:rsidRPr="00EA4D4A">
              <w:rPr>
                <w:rFonts w:asciiTheme="majorHAnsi" w:hAnsiTheme="majorHAnsi"/>
                <w:noProof/>
                <w:webHidden/>
                <w:sz w:val="24"/>
                <w:szCs w:val="24"/>
              </w:rPr>
              <w:fldChar w:fldCharType="end"/>
            </w:r>
          </w:hyperlink>
        </w:p>
        <w:p w14:paraId="3BD832F6" w14:textId="2ABFA606"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5" w:history="1">
            <w:r w:rsidR="00A0612B" w:rsidRPr="00EA4D4A">
              <w:rPr>
                <w:rStyle w:val="Hyperlnk"/>
                <w:rFonts w:asciiTheme="majorHAnsi" w:hAnsiTheme="majorHAnsi"/>
                <w:noProof/>
                <w:sz w:val="24"/>
                <w:szCs w:val="24"/>
              </w:rPr>
              <w:t>Valberedning</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_Toc437977385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5</w:t>
            </w:r>
            <w:r w:rsidR="00A0612B" w:rsidRPr="00EA4D4A">
              <w:rPr>
                <w:rFonts w:asciiTheme="majorHAnsi" w:hAnsiTheme="majorHAnsi"/>
                <w:noProof/>
                <w:webHidden/>
                <w:sz w:val="24"/>
                <w:szCs w:val="24"/>
              </w:rPr>
              <w:fldChar w:fldCharType="end"/>
            </w:r>
          </w:hyperlink>
        </w:p>
        <w:p w14:paraId="3BD832F7" w14:textId="5EC507D1" w:rsidR="00A0612B" w:rsidRPr="00EA4D4A" w:rsidRDefault="00000000" w:rsidP="00A0612B">
          <w:pPr>
            <w:pStyle w:val="Innehll3"/>
            <w:tabs>
              <w:tab w:val="right" w:leader="dot" w:pos="9062"/>
            </w:tabs>
            <w:rPr>
              <w:rFonts w:asciiTheme="majorHAnsi" w:hAnsiTheme="majorHAnsi" w:cstheme="minorBidi"/>
              <w:noProof/>
              <w:sz w:val="24"/>
              <w:szCs w:val="24"/>
              <w:lang w:val="en-US" w:eastAsia="en-US"/>
            </w:rPr>
          </w:pPr>
          <w:hyperlink w:anchor="_Toc437977386" w:history="1">
            <w:r w:rsidR="00A0612B" w:rsidRPr="00EA4D4A">
              <w:rPr>
                <w:rStyle w:val="Hyperlnk"/>
                <w:rFonts w:asciiTheme="majorHAnsi" w:hAnsiTheme="majorHAnsi"/>
                <w:noProof/>
                <w:sz w:val="24"/>
                <w:szCs w:val="24"/>
              </w:rPr>
              <w:t>Val av valberedning</w:t>
            </w:r>
            <w:r w:rsidR="00A0612B" w:rsidRPr="00EA4D4A">
              <w:rPr>
                <w:rFonts w:asciiTheme="majorHAnsi" w:hAnsiTheme="majorHAnsi"/>
                <w:noProof/>
                <w:webHidden/>
                <w:sz w:val="24"/>
                <w:szCs w:val="24"/>
              </w:rPr>
              <w:tab/>
            </w:r>
            <w:r w:rsidR="00A0612B" w:rsidRPr="00EA4D4A">
              <w:rPr>
                <w:rFonts w:asciiTheme="majorHAnsi" w:hAnsiTheme="majorHAnsi"/>
                <w:noProof/>
                <w:webHidden/>
                <w:sz w:val="24"/>
                <w:szCs w:val="24"/>
              </w:rPr>
              <w:fldChar w:fldCharType="begin"/>
            </w:r>
            <w:r w:rsidR="00A0612B" w:rsidRPr="00EA4D4A">
              <w:rPr>
                <w:rFonts w:asciiTheme="majorHAnsi" w:hAnsiTheme="majorHAnsi"/>
                <w:noProof/>
                <w:webHidden/>
                <w:sz w:val="24"/>
                <w:szCs w:val="24"/>
              </w:rPr>
              <w:instrText xml:space="preserve"> PAGEREF _Toc437977386 \h </w:instrText>
            </w:r>
            <w:r w:rsidR="00A0612B" w:rsidRPr="00EA4D4A">
              <w:rPr>
                <w:rFonts w:asciiTheme="majorHAnsi" w:hAnsiTheme="majorHAnsi"/>
                <w:noProof/>
                <w:webHidden/>
                <w:sz w:val="24"/>
                <w:szCs w:val="24"/>
              </w:rPr>
            </w:r>
            <w:r w:rsidR="00A0612B" w:rsidRPr="00EA4D4A">
              <w:rPr>
                <w:rFonts w:asciiTheme="majorHAnsi" w:hAnsiTheme="majorHAnsi"/>
                <w:noProof/>
                <w:webHidden/>
                <w:sz w:val="24"/>
                <w:szCs w:val="24"/>
              </w:rPr>
              <w:fldChar w:fldCharType="separate"/>
            </w:r>
            <w:r w:rsidR="006052AD">
              <w:rPr>
                <w:rFonts w:asciiTheme="majorHAnsi" w:hAnsiTheme="majorHAnsi"/>
                <w:noProof/>
                <w:webHidden/>
                <w:sz w:val="24"/>
                <w:szCs w:val="24"/>
              </w:rPr>
              <w:t>5</w:t>
            </w:r>
            <w:r w:rsidR="00A0612B" w:rsidRPr="00EA4D4A">
              <w:rPr>
                <w:rFonts w:asciiTheme="majorHAnsi" w:hAnsiTheme="majorHAnsi"/>
                <w:noProof/>
                <w:webHidden/>
                <w:sz w:val="24"/>
                <w:szCs w:val="24"/>
              </w:rPr>
              <w:fldChar w:fldCharType="end"/>
            </w:r>
          </w:hyperlink>
        </w:p>
        <w:p w14:paraId="3BD832F8" w14:textId="254F1702"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87" w:history="1">
            <w:r w:rsidR="00A0612B" w:rsidRPr="00EA4D4A">
              <w:rPr>
                <w:rStyle w:val="Hyperlnk"/>
                <w:rFonts w:asciiTheme="majorHAnsi" w:hAnsiTheme="majorHAnsi"/>
                <w:noProof/>
                <w:szCs w:val="24"/>
                <w:lang w:eastAsia="sv-SE"/>
              </w:rPr>
              <w:t>§ 7</w:t>
            </w:r>
            <w:r w:rsidR="00A0612B" w:rsidRPr="00EA4D4A">
              <w:rPr>
                <w:rStyle w:val="Hyperlnk"/>
                <w:rFonts w:asciiTheme="majorHAnsi" w:hAnsiTheme="majorHAnsi"/>
                <w:noProof/>
                <w:szCs w:val="24"/>
              </w:rPr>
              <w:t xml:space="preserve"> Extra årsmöte</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_Toc437977387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5</w:t>
            </w:r>
            <w:r w:rsidR="00A0612B" w:rsidRPr="00EA4D4A">
              <w:rPr>
                <w:rFonts w:asciiTheme="majorHAnsi" w:hAnsiTheme="majorHAnsi"/>
                <w:noProof/>
                <w:webHidden/>
                <w:szCs w:val="24"/>
              </w:rPr>
              <w:fldChar w:fldCharType="end"/>
            </w:r>
          </w:hyperlink>
        </w:p>
        <w:p w14:paraId="3BD832F9" w14:textId="383A4506"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88" w:history="1">
            <w:r w:rsidR="00A0612B" w:rsidRPr="00EA4D4A">
              <w:rPr>
                <w:rStyle w:val="Hyperlnk"/>
                <w:rFonts w:asciiTheme="majorHAnsi" w:hAnsiTheme="majorHAnsi"/>
                <w:noProof/>
                <w:szCs w:val="24"/>
                <w:lang w:eastAsia="sv-SE"/>
              </w:rPr>
              <w:t>§ 8</w:t>
            </w:r>
            <w:r w:rsidR="00A0612B" w:rsidRPr="00EA4D4A">
              <w:rPr>
                <w:rStyle w:val="Hyperlnk"/>
                <w:rFonts w:asciiTheme="majorHAnsi" w:hAnsiTheme="majorHAnsi"/>
                <w:noProof/>
                <w:szCs w:val="24"/>
              </w:rPr>
              <w:t xml:space="preserve"> Beslutsformer</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_Toc437977388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6</w:t>
            </w:r>
            <w:r w:rsidR="00A0612B" w:rsidRPr="00EA4D4A">
              <w:rPr>
                <w:rFonts w:asciiTheme="majorHAnsi" w:hAnsiTheme="majorHAnsi"/>
                <w:noProof/>
                <w:webHidden/>
                <w:szCs w:val="24"/>
              </w:rPr>
              <w:fldChar w:fldCharType="end"/>
            </w:r>
          </w:hyperlink>
        </w:p>
        <w:p w14:paraId="3BD832FA" w14:textId="1F1B000B"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89" w:history="1">
            <w:r w:rsidR="00A0612B" w:rsidRPr="00EA4D4A">
              <w:rPr>
                <w:rStyle w:val="Hyperlnk"/>
                <w:rFonts w:asciiTheme="majorHAnsi" w:hAnsiTheme="majorHAnsi"/>
                <w:noProof/>
                <w:szCs w:val="24"/>
                <w:lang w:eastAsia="sv-SE"/>
              </w:rPr>
              <w:t>§ 9</w:t>
            </w:r>
            <w:r w:rsidR="00A0612B" w:rsidRPr="00EA4D4A">
              <w:rPr>
                <w:rStyle w:val="Hyperlnk"/>
                <w:rFonts w:asciiTheme="majorHAnsi" w:hAnsiTheme="majorHAnsi"/>
                <w:noProof/>
                <w:szCs w:val="24"/>
              </w:rPr>
              <w:t xml:space="preserve"> Styrande dokument</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_Toc437977389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6</w:t>
            </w:r>
            <w:r w:rsidR="00A0612B" w:rsidRPr="00EA4D4A">
              <w:rPr>
                <w:rFonts w:asciiTheme="majorHAnsi" w:hAnsiTheme="majorHAnsi"/>
                <w:noProof/>
                <w:webHidden/>
                <w:szCs w:val="24"/>
              </w:rPr>
              <w:fldChar w:fldCharType="end"/>
            </w:r>
          </w:hyperlink>
          <w:r w:rsidR="00CA06F4">
            <w:rPr>
              <w:rFonts w:asciiTheme="majorHAnsi" w:hAnsiTheme="majorHAnsi"/>
              <w:noProof/>
              <w:szCs w:val="24"/>
            </w:rPr>
            <w:t>-6</w:t>
          </w:r>
        </w:p>
        <w:p w14:paraId="3BD832FB" w14:textId="6D567643"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90" w:history="1">
            <w:r w:rsidR="00A0612B" w:rsidRPr="00EA4D4A">
              <w:rPr>
                <w:rStyle w:val="Hyperlnk"/>
                <w:rFonts w:asciiTheme="majorHAnsi" w:hAnsiTheme="majorHAnsi"/>
                <w:noProof/>
                <w:szCs w:val="24"/>
                <w:lang w:eastAsia="sv-SE"/>
              </w:rPr>
              <w:t>§ 10</w:t>
            </w:r>
            <w:r w:rsidR="00A0612B" w:rsidRPr="00EA4D4A">
              <w:rPr>
                <w:rStyle w:val="Hyperlnk"/>
                <w:rFonts w:asciiTheme="majorHAnsi" w:hAnsiTheme="majorHAnsi"/>
                <w:noProof/>
                <w:szCs w:val="24"/>
              </w:rPr>
              <w:t xml:space="preserve"> Firmatecknare</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_Toc437977390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7</w:t>
            </w:r>
            <w:r w:rsidR="00A0612B" w:rsidRPr="00EA4D4A">
              <w:rPr>
                <w:rFonts w:asciiTheme="majorHAnsi" w:hAnsiTheme="majorHAnsi"/>
                <w:noProof/>
                <w:webHidden/>
                <w:szCs w:val="24"/>
              </w:rPr>
              <w:fldChar w:fldCharType="end"/>
            </w:r>
          </w:hyperlink>
        </w:p>
        <w:p w14:paraId="3BD832FC" w14:textId="1475FFD6" w:rsidR="00A0612B" w:rsidRPr="00EA4D4A" w:rsidRDefault="00000000" w:rsidP="00A0612B">
          <w:pPr>
            <w:pStyle w:val="Innehll2"/>
            <w:tabs>
              <w:tab w:val="right" w:leader="dot" w:pos="9062"/>
            </w:tabs>
            <w:rPr>
              <w:rFonts w:asciiTheme="majorHAnsi" w:eastAsiaTheme="minorEastAsia" w:hAnsiTheme="majorHAnsi"/>
              <w:noProof/>
              <w:szCs w:val="24"/>
              <w:lang w:val="en-US"/>
            </w:rPr>
          </w:pPr>
          <w:hyperlink w:anchor="_Toc437977391" w:history="1">
            <w:r w:rsidR="00A0612B" w:rsidRPr="00EA4D4A">
              <w:rPr>
                <w:rStyle w:val="Hyperlnk"/>
                <w:rFonts w:asciiTheme="majorHAnsi" w:hAnsiTheme="majorHAnsi"/>
                <w:noProof/>
                <w:szCs w:val="24"/>
                <w:lang w:eastAsia="sv-SE"/>
              </w:rPr>
              <w:t>§ 11</w:t>
            </w:r>
            <w:r w:rsidR="00A0612B" w:rsidRPr="00EA4D4A">
              <w:rPr>
                <w:rStyle w:val="Hyperlnk"/>
                <w:rFonts w:asciiTheme="majorHAnsi" w:hAnsiTheme="majorHAnsi"/>
                <w:noProof/>
                <w:szCs w:val="24"/>
              </w:rPr>
              <w:t xml:space="preserve"> Verksamhetsår</w:t>
            </w:r>
            <w:r w:rsidR="00A0612B" w:rsidRPr="00EA4D4A">
              <w:rPr>
                <w:rFonts w:asciiTheme="majorHAnsi" w:hAnsiTheme="majorHAnsi"/>
                <w:noProof/>
                <w:webHidden/>
                <w:szCs w:val="24"/>
              </w:rPr>
              <w:tab/>
            </w:r>
            <w:r w:rsidR="00A0612B" w:rsidRPr="00EA4D4A">
              <w:rPr>
                <w:rFonts w:asciiTheme="majorHAnsi" w:hAnsiTheme="majorHAnsi"/>
                <w:noProof/>
                <w:webHidden/>
                <w:szCs w:val="24"/>
              </w:rPr>
              <w:fldChar w:fldCharType="begin"/>
            </w:r>
            <w:r w:rsidR="00A0612B" w:rsidRPr="00EA4D4A">
              <w:rPr>
                <w:rFonts w:asciiTheme="majorHAnsi" w:hAnsiTheme="majorHAnsi"/>
                <w:noProof/>
                <w:webHidden/>
                <w:szCs w:val="24"/>
              </w:rPr>
              <w:instrText xml:space="preserve"> PAGEREF _Toc437977391 \h </w:instrText>
            </w:r>
            <w:r w:rsidR="00A0612B" w:rsidRPr="00EA4D4A">
              <w:rPr>
                <w:rFonts w:asciiTheme="majorHAnsi" w:hAnsiTheme="majorHAnsi"/>
                <w:noProof/>
                <w:webHidden/>
                <w:szCs w:val="24"/>
              </w:rPr>
            </w:r>
            <w:r w:rsidR="00A0612B" w:rsidRPr="00EA4D4A">
              <w:rPr>
                <w:rFonts w:asciiTheme="majorHAnsi" w:hAnsiTheme="majorHAnsi"/>
                <w:noProof/>
                <w:webHidden/>
                <w:szCs w:val="24"/>
              </w:rPr>
              <w:fldChar w:fldCharType="separate"/>
            </w:r>
            <w:r w:rsidR="006052AD">
              <w:rPr>
                <w:rFonts w:asciiTheme="majorHAnsi" w:hAnsiTheme="majorHAnsi"/>
                <w:noProof/>
                <w:webHidden/>
                <w:szCs w:val="24"/>
              </w:rPr>
              <w:t>7</w:t>
            </w:r>
            <w:r w:rsidR="00A0612B" w:rsidRPr="00EA4D4A">
              <w:rPr>
                <w:rFonts w:asciiTheme="majorHAnsi" w:hAnsiTheme="majorHAnsi"/>
                <w:noProof/>
                <w:webHidden/>
                <w:szCs w:val="24"/>
              </w:rPr>
              <w:fldChar w:fldCharType="end"/>
            </w:r>
          </w:hyperlink>
        </w:p>
        <w:p w14:paraId="297BED7E" w14:textId="1ADED16D" w:rsidR="00EA6E47" w:rsidRDefault="00A0612B" w:rsidP="00A0612B">
          <w:pPr>
            <w:pStyle w:val="Innehll2"/>
            <w:tabs>
              <w:tab w:val="right" w:leader="dot" w:pos="9062"/>
            </w:tabs>
            <w:rPr>
              <w:rFonts w:asciiTheme="majorHAnsi" w:eastAsiaTheme="minorEastAsia" w:hAnsiTheme="majorHAnsi"/>
              <w:noProof/>
              <w:szCs w:val="24"/>
            </w:rPr>
          </w:pPr>
          <w:r w:rsidRPr="00F60151">
            <w:rPr>
              <w:rFonts w:asciiTheme="majorHAnsi" w:eastAsiaTheme="minorEastAsia" w:hAnsiTheme="majorHAnsi"/>
              <w:noProof/>
              <w:szCs w:val="24"/>
            </w:rPr>
            <w:t>§ 12 Force Majeure</w:t>
          </w:r>
          <w:r w:rsidR="00EA6E47">
            <w:rPr>
              <w:rFonts w:asciiTheme="majorHAnsi" w:eastAsiaTheme="minorEastAsia" w:hAnsiTheme="majorHAnsi"/>
              <w:noProof/>
              <w:szCs w:val="24"/>
            </w:rPr>
            <w:t>………………………………………………………………………………………………………………</w:t>
          </w:r>
          <w:r w:rsidR="00867C7B">
            <w:rPr>
              <w:rFonts w:asciiTheme="majorHAnsi" w:eastAsiaTheme="minorEastAsia" w:hAnsiTheme="majorHAnsi"/>
              <w:noProof/>
              <w:szCs w:val="24"/>
            </w:rPr>
            <w:t>6</w:t>
          </w:r>
          <w:r w:rsidRPr="00F60151">
            <w:rPr>
              <w:rFonts w:asciiTheme="majorHAnsi" w:eastAsiaTheme="minorEastAsia" w:hAnsiTheme="majorHAnsi"/>
              <w:noProof/>
              <w:szCs w:val="24"/>
            </w:rPr>
            <w:t xml:space="preserve">  </w:t>
          </w:r>
        </w:p>
        <w:p w14:paraId="0E0124BB" w14:textId="4BA42EE9" w:rsidR="00EA6E47" w:rsidRDefault="00A0612B" w:rsidP="00A0612B">
          <w:pPr>
            <w:pStyle w:val="Innehll2"/>
            <w:tabs>
              <w:tab w:val="right" w:leader="dot" w:pos="9062"/>
            </w:tabs>
            <w:rPr>
              <w:rFonts w:asciiTheme="majorHAnsi" w:eastAsiaTheme="minorEastAsia" w:hAnsiTheme="majorHAnsi"/>
              <w:noProof/>
              <w:szCs w:val="24"/>
            </w:rPr>
          </w:pPr>
          <w:r w:rsidRPr="00F60151">
            <w:rPr>
              <w:rFonts w:asciiTheme="majorHAnsi" w:eastAsiaTheme="minorEastAsia" w:hAnsiTheme="majorHAnsi"/>
              <w:noProof/>
              <w:szCs w:val="24"/>
            </w:rPr>
            <w:t>§13 Stadgeändring</w:t>
          </w:r>
          <w:r w:rsidR="00EA6E47">
            <w:rPr>
              <w:rFonts w:asciiTheme="majorHAnsi" w:eastAsiaTheme="minorEastAsia" w:hAnsiTheme="majorHAnsi"/>
              <w:noProof/>
              <w:szCs w:val="24"/>
            </w:rPr>
            <w:t>……………………………………………………………………………………………………………….</w:t>
          </w:r>
          <w:r w:rsidR="00867C7B">
            <w:rPr>
              <w:rFonts w:asciiTheme="majorHAnsi" w:eastAsiaTheme="minorEastAsia" w:hAnsiTheme="majorHAnsi"/>
              <w:noProof/>
              <w:szCs w:val="24"/>
            </w:rPr>
            <w:t>6</w:t>
          </w:r>
          <w:r w:rsidRPr="00F60151">
            <w:rPr>
              <w:rFonts w:asciiTheme="majorHAnsi" w:eastAsiaTheme="minorEastAsia" w:hAnsiTheme="majorHAnsi"/>
              <w:noProof/>
              <w:szCs w:val="24"/>
            </w:rPr>
            <w:t xml:space="preserve"> </w:t>
          </w:r>
        </w:p>
        <w:p w14:paraId="3BD832FD" w14:textId="7FE567E7" w:rsidR="00A0612B" w:rsidRPr="00867C7B" w:rsidRDefault="00A0612B" w:rsidP="00A0612B">
          <w:pPr>
            <w:pStyle w:val="Innehll2"/>
            <w:tabs>
              <w:tab w:val="right" w:leader="dot" w:pos="9062"/>
            </w:tabs>
            <w:rPr>
              <w:rFonts w:asciiTheme="majorHAnsi" w:eastAsiaTheme="minorEastAsia" w:hAnsiTheme="majorHAnsi"/>
              <w:noProof/>
              <w:szCs w:val="24"/>
            </w:rPr>
          </w:pPr>
          <w:r w:rsidRPr="00F60151">
            <w:rPr>
              <w:rFonts w:asciiTheme="majorHAnsi" w:eastAsiaTheme="minorEastAsia" w:hAnsiTheme="majorHAnsi"/>
              <w:noProof/>
              <w:szCs w:val="24"/>
            </w:rPr>
            <w:t>§ 14 Upplösning av klubben</w:t>
          </w:r>
          <w:r w:rsidRPr="00F60151">
            <w:rPr>
              <w:rFonts w:asciiTheme="majorHAnsi" w:eastAsiaTheme="minorEastAsia" w:hAnsiTheme="majorHAnsi"/>
              <w:noProof/>
              <w:webHidden/>
              <w:szCs w:val="24"/>
            </w:rPr>
            <w:tab/>
          </w:r>
          <w:r w:rsidR="00867C7B" w:rsidRPr="00867C7B">
            <w:rPr>
              <w:rFonts w:asciiTheme="majorHAnsi" w:eastAsiaTheme="minorEastAsia" w:hAnsiTheme="majorHAnsi"/>
              <w:noProof/>
              <w:webHidden/>
              <w:szCs w:val="24"/>
            </w:rPr>
            <w:t>7</w:t>
          </w:r>
        </w:p>
        <w:p w14:paraId="3BD832FE" w14:textId="77777777" w:rsidR="00A0612B" w:rsidRDefault="00A0612B" w:rsidP="00A0612B">
          <w:r>
            <w:rPr>
              <w:b/>
              <w:bCs/>
            </w:rPr>
            <w:fldChar w:fldCharType="end"/>
          </w:r>
        </w:p>
      </w:sdtContent>
    </w:sdt>
    <w:p w14:paraId="3BD83304" w14:textId="77777777" w:rsidR="00A0612B" w:rsidRDefault="00A0612B" w:rsidP="00A0612B">
      <w:pPr>
        <w:pStyle w:val="Rubrik2"/>
        <w:rPr>
          <w:color w:val="auto"/>
        </w:rPr>
      </w:pPr>
    </w:p>
    <w:p w14:paraId="3BD83305" w14:textId="77777777" w:rsidR="00A0612B" w:rsidRDefault="00A0612B" w:rsidP="00A0612B">
      <w:pPr>
        <w:pStyle w:val="Rubrik2"/>
        <w:rPr>
          <w:color w:val="auto"/>
        </w:rPr>
      </w:pPr>
    </w:p>
    <w:p w14:paraId="3BD83306" w14:textId="77777777" w:rsidR="00A0612B" w:rsidRDefault="00A0612B" w:rsidP="00A0612B">
      <w:r>
        <w:br w:type="page"/>
      </w:r>
    </w:p>
    <w:p w14:paraId="3BD83307" w14:textId="77777777" w:rsidR="00A0612B" w:rsidRPr="008B2FA1" w:rsidRDefault="00A0612B" w:rsidP="00A0612B">
      <w:pPr>
        <w:pStyle w:val="Rubrik2"/>
        <w:rPr>
          <w:color w:val="auto"/>
        </w:rPr>
      </w:pPr>
      <w:bookmarkStart w:id="0" w:name="_Toc437977374"/>
      <w:r w:rsidRPr="008B2FA1">
        <w:rPr>
          <w:color w:val="auto"/>
        </w:rPr>
        <w:lastRenderedPageBreak/>
        <w:t xml:space="preserve">§ 1 </w:t>
      </w:r>
      <w:r>
        <w:rPr>
          <w:color w:val="auto"/>
        </w:rPr>
        <w:t>Bakgrund &amp;</w:t>
      </w:r>
      <w:r w:rsidRPr="008B2FA1">
        <w:rPr>
          <w:color w:val="auto"/>
        </w:rPr>
        <w:t xml:space="preserve"> inriktning</w:t>
      </w:r>
      <w:bookmarkEnd w:id="0"/>
    </w:p>
    <w:p w14:paraId="3BD83308" w14:textId="53904344" w:rsidR="00A0612B" w:rsidRPr="008B2FA1" w:rsidRDefault="00A0612B" w:rsidP="00A0612B">
      <w:r>
        <w:t>Riksorganisationen g</w:t>
      </w:r>
      <w:r w:rsidRPr="008B2FA1">
        <w:t xml:space="preserve">rundades under namnet Svenska Sällskapshundklubben (SSHK) den 14 </w:t>
      </w:r>
      <w:r>
        <w:t>december år 1912, och</w:t>
      </w:r>
      <w:r w:rsidRPr="008B2FA1">
        <w:t xml:space="preserve"> ändrade namn 1984 till Svenska Hundklubben (SHK).</w:t>
      </w:r>
      <w:r>
        <w:t xml:space="preserve"> Till huvudklubben finns ett antal anslutna lokalklubbar, där SHK Södertälje är en. </w:t>
      </w:r>
    </w:p>
    <w:p w14:paraId="3BD83309" w14:textId="1DC0F338" w:rsidR="00A0612B" w:rsidRDefault="00A0612B" w:rsidP="00A0612B">
      <w:pPr>
        <w:rPr>
          <w:iCs/>
        </w:rPr>
      </w:pPr>
      <w:r w:rsidRPr="008B2FA1">
        <w:t>Svenska Hundklubben är en ideell och fristående riksorganisation för hundägare och andra hundintresserade personer.</w:t>
      </w:r>
    </w:p>
    <w:p w14:paraId="3BD8330A" w14:textId="31A3BEC3" w:rsidR="00A0612B" w:rsidRPr="00B02A09" w:rsidRDefault="00A0612B" w:rsidP="00A0612B">
      <w:r>
        <w:rPr>
          <w:iCs/>
        </w:rPr>
        <w:t xml:space="preserve">Svenska Hundklubbens lokalklubbar </w:t>
      </w:r>
      <w:r w:rsidRPr="008B2FA1">
        <w:rPr>
          <w:iCs/>
        </w:rPr>
        <w:t xml:space="preserve">arbetar inom ramen för </w:t>
      </w:r>
      <w:r>
        <w:rPr>
          <w:iCs/>
        </w:rPr>
        <w:t xml:space="preserve">huvudklubbens </w:t>
      </w:r>
      <w:r w:rsidRPr="008B2FA1">
        <w:rPr>
          <w:iCs/>
        </w:rPr>
        <w:t xml:space="preserve">gemensamma mål </w:t>
      </w:r>
      <w:r>
        <w:rPr>
          <w:iCs/>
        </w:rPr>
        <w:t>och policy</w:t>
      </w:r>
      <w:r w:rsidRPr="008B2FA1">
        <w:rPr>
          <w:iCs/>
        </w:rPr>
        <w:t xml:space="preserve">, som framgår av </w:t>
      </w:r>
      <w:r>
        <w:rPr>
          <w:iCs/>
        </w:rPr>
        <w:t>huvudklubbens stadgar</w:t>
      </w:r>
      <w:r w:rsidRPr="008B2FA1">
        <w:rPr>
          <w:iCs/>
        </w:rPr>
        <w:t>, riktlinjer enligt centralt styrande dokument samt strategiska inriktningar utformade av huvudklubben</w:t>
      </w:r>
      <w:r>
        <w:rPr>
          <w:iCs/>
        </w:rPr>
        <w:t>. Den lokala verksamheten regleras vidare av</w:t>
      </w:r>
      <w:r>
        <w:t xml:space="preserve"> dessa stadgar, samt lokalt utformade </w:t>
      </w:r>
      <w:r w:rsidR="00011E57">
        <w:t>policys</w:t>
      </w:r>
      <w:r>
        <w:t xml:space="preserve"> och riktlinjer</w:t>
      </w:r>
      <w:r w:rsidRPr="008B2FA1">
        <w:rPr>
          <w:iCs/>
        </w:rPr>
        <w:t>.</w:t>
      </w:r>
      <w:r>
        <w:rPr>
          <w:iCs/>
        </w:rPr>
        <w:t xml:space="preserve"> </w:t>
      </w:r>
      <w:r w:rsidRPr="008B2FA1">
        <w:rPr>
          <w:iCs/>
        </w:rPr>
        <w:t xml:space="preserve"> </w:t>
      </w:r>
    </w:p>
    <w:p w14:paraId="3BD8330B" w14:textId="59F6AF03" w:rsidR="00A0612B" w:rsidRPr="008B2FA1" w:rsidRDefault="00A0612B" w:rsidP="00A0612B">
      <w:pPr>
        <w:rPr>
          <w:iCs/>
        </w:rPr>
      </w:pPr>
      <w:r w:rsidRPr="00402F18">
        <w:t>Föreningens motto ”MED HUNDEN I CENTRUM”</w:t>
      </w:r>
      <w:r w:rsidR="00011E57" w:rsidRPr="00402F18">
        <w:t xml:space="preserve"> är ledande för alla delar av verksamheten</w:t>
      </w:r>
      <w:r w:rsidRPr="00402F18">
        <w:t>.</w:t>
      </w:r>
      <w:r w:rsidRPr="008B2FA1">
        <w:t xml:space="preserve"> </w:t>
      </w:r>
    </w:p>
    <w:p w14:paraId="3BD8330C" w14:textId="77777777" w:rsidR="00A0612B" w:rsidRPr="008B2FA1" w:rsidRDefault="00A0612B" w:rsidP="00A0612B">
      <w:pPr>
        <w:pStyle w:val="Rubrik2"/>
        <w:rPr>
          <w:color w:val="auto"/>
        </w:rPr>
      </w:pPr>
      <w:bookmarkStart w:id="1" w:name="_Toc437977375"/>
      <w:r w:rsidRPr="008B2FA1">
        <w:rPr>
          <w:color w:val="auto"/>
        </w:rPr>
        <w:t>§ 2 Namn</w:t>
      </w:r>
      <w:bookmarkEnd w:id="1"/>
      <w:r w:rsidRPr="008B2FA1">
        <w:rPr>
          <w:color w:val="auto"/>
        </w:rPr>
        <w:t xml:space="preserve"> </w:t>
      </w:r>
    </w:p>
    <w:p w14:paraId="3BD8330D" w14:textId="4799D896" w:rsidR="00A0612B" w:rsidRPr="008B2FA1" w:rsidRDefault="00A0612B" w:rsidP="00A0612B">
      <w:r>
        <w:t>Föreningens</w:t>
      </w:r>
      <w:r w:rsidRPr="008B2FA1">
        <w:t xml:space="preserve"> namn är </w:t>
      </w:r>
      <w:r>
        <w:t xml:space="preserve">SHK Södertälje, vars organisationsnummer är </w:t>
      </w:r>
      <w:r w:rsidR="0038503B" w:rsidRPr="003D74DB">
        <w:t>815600–8537</w:t>
      </w:r>
      <w:r>
        <w:t>.</w:t>
      </w:r>
    </w:p>
    <w:p w14:paraId="3BD8330E" w14:textId="77777777" w:rsidR="00A0612B" w:rsidRPr="008B2FA1" w:rsidRDefault="00A0612B" w:rsidP="00A0612B">
      <w:pPr>
        <w:pStyle w:val="Rubrik2"/>
        <w:rPr>
          <w:color w:val="auto"/>
        </w:rPr>
      </w:pPr>
      <w:bookmarkStart w:id="2" w:name="_Toc437977376"/>
      <w:r w:rsidRPr="008B2FA1">
        <w:rPr>
          <w:color w:val="auto"/>
        </w:rPr>
        <w:t>§ 3 Organisationen</w:t>
      </w:r>
      <w:bookmarkEnd w:id="2"/>
      <w:r w:rsidRPr="008B2FA1">
        <w:rPr>
          <w:color w:val="auto"/>
        </w:rPr>
        <w:t xml:space="preserve"> </w:t>
      </w:r>
    </w:p>
    <w:p w14:paraId="3BD8330F" w14:textId="6161062B" w:rsidR="00A0612B" w:rsidRPr="00045860" w:rsidRDefault="00A0612B" w:rsidP="00A0612B">
      <w:r>
        <w:t>SHK Södertälje är ansluten till r</w:t>
      </w:r>
      <w:r w:rsidRPr="008B2FA1">
        <w:t>iksorganisationen Svenska Hundkl</w:t>
      </w:r>
      <w:r>
        <w:t>ubben vars huvudklubb består av</w:t>
      </w:r>
      <w:r w:rsidRPr="008B2FA1">
        <w:t xml:space="preserve"> </w:t>
      </w:r>
      <w:r>
        <w:t xml:space="preserve">centralstyrelse och centrala kommittéer, vilka är koordinatorer </w:t>
      </w:r>
      <w:r w:rsidRPr="00402F18">
        <w:t xml:space="preserve">för samarbete och utbyte mellan alla anslutna </w:t>
      </w:r>
      <w:r w:rsidR="00011E57" w:rsidRPr="00402F18">
        <w:t>delar</w:t>
      </w:r>
      <w:r w:rsidRPr="00402F18">
        <w:t xml:space="preserve"> </w:t>
      </w:r>
      <w:r w:rsidR="00011E57" w:rsidRPr="00402F18">
        <w:t>av</w:t>
      </w:r>
      <w:r w:rsidRPr="00402F18">
        <w:t xml:space="preserve"> Svenska Hundklubben.</w:t>
      </w:r>
      <w:r>
        <w:t xml:space="preserve">  </w:t>
      </w:r>
    </w:p>
    <w:p w14:paraId="3BD83310" w14:textId="13A27E5A" w:rsidR="00A0612B" w:rsidRDefault="00A0612B" w:rsidP="00A0612B">
      <w:r w:rsidRPr="00F31989">
        <w:t>För genomförande av </w:t>
      </w:r>
      <w:r>
        <w:t>den lokala verksamheten organiserar lokal</w:t>
      </w:r>
      <w:r w:rsidRPr="00F31989">
        <w:t xml:space="preserve">styrelsen </w:t>
      </w:r>
      <w:r>
        <w:t>fasta och tillfälliga arbetsgrupper</w:t>
      </w:r>
      <w:r w:rsidRPr="00F31989">
        <w:t>.</w:t>
      </w:r>
      <w:r>
        <w:t xml:space="preserve"> </w:t>
      </w:r>
    </w:p>
    <w:p w14:paraId="3BD83311" w14:textId="77777777" w:rsidR="00A0612B" w:rsidRDefault="00A0612B" w:rsidP="00A0612B">
      <w:r>
        <w:t>S</w:t>
      </w:r>
      <w:r w:rsidRPr="008B2FA1">
        <w:t>tyrelsen har rätt att till sig adjungera en eller flera personer. Sådan adjungerad person har förslags- och yttranderätt, men inte rätt att delta i beslut.</w:t>
      </w:r>
    </w:p>
    <w:p w14:paraId="3BD83312" w14:textId="41984D9C" w:rsidR="00A0612B" w:rsidRPr="008B2FA1" w:rsidRDefault="00A0612B" w:rsidP="00A0612B">
      <w:r>
        <w:t>S</w:t>
      </w:r>
      <w:r w:rsidRPr="008B2FA1">
        <w:t xml:space="preserve">tyrelsen har rätt att </w:t>
      </w:r>
      <w:r>
        <w:t>inom sig utse</w:t>
      </w:r>
      <w:r w:rsidRPr="008B2FA1">
        <w:t xml:space="preserve"> ny kassör eller</w:t>
      </w:r>
      <w:r>
        <w:t xml:space="preserve"> adjungera kassör </w:t>
      </w:r>
      <w:r w:rsidRPr="008B2FA1">
        <w:t>ut</w:t>
      </w:r>
      <w:r>
        <w:t xml:space="preserve">anför </w:t>
      </w:r>
      <w:r w:rsidRPr="008B2FA1">
        <w:t xml:space="preserve">styrelsen, </w:t>
      </w:r>
      <w:r w:rsidRPr="00402F18">
        <w:t>om ordinarie kassör skulle lämna sin post under verksamhetsåret.</w:t>
      </w:r>
      <w:r w:rsidR="00011E57" w:rsidRPr="00402F18">
        <w:t xml:space="preserve"> Samma gäller sekreterarposten samt andra specifika uppgifter. Det gäller dock ej ordförandeposten eller posten som vice ordförande som endast kan utses av årsmötet.</w:t>
      </w:r>
    </w:p>
    <w:p w14:paraId="3BD83313" w14:textId="77777777" w:rsidR="00A0612B" w:rsidRPr="008B2FA1" w:rsidRDefault="00A0612B" w:rsidP="00A0612B">
      <w:pPr>
        <w:pStyle w:val="Rubrik2"/>
        <w:rPr>
          <w:color w:val="auto"/>
        </w:rPr>
      </w:pPr>
      <w:r>
        <w:rPr>
          <w:color w:val="auto"/>
        </w:rPr>
        <w:lastRenderedPageBreak/>
        <w:t xml:space="preserve"> </w:t>
      </w:r>
      <w:bookmarkStart w:id="3" w:name="_Toc437977377"/>
      <w:r w:rsidRPr="008B2FA1">
        <w:rPr>
          <w:color w:val="auto"/>
        </w:rPr>
        <w:t>§ 4 Medlemskap</w:t>
      </w:r>
      <w:bookmarkEnd w:id="3"/>
    </w:p>
    <w:p w14:paraId="3BD83314" w14:textId="77777777" w:rsidR="00A0612B" w:rsidRDefault="00A0612B" w:rsidP="00A0612B">
      <w:r>
        <w:t xml:space="preserve">Alla är välkomna som medlemmar </w:t>
      </w:r>
      <w:r w:rsidRPr="008B2FA1">
        <w:t xml:space="preserve">förutsatt att stadgarna godtas och att </w:t>
      </w:r>
      <w:r>
        <w:t xml:space="preserve">medlemsavgiften betalas. </w:t>
      </w:r>
    </w:p>
    <w:p w14:paraId="3BD83315" w14:textId="77777777" w:rsidR="00A0612B" w:rsidRPr="008B2FA1" w:rsidRDefault="00A0612B" w:rsidP="00A0612B">
      <w:r>
        <w:t>Alla medlemmar har närvarorätt och yttranderätt på föreningens alla möten.</w:t>
      </w:r>
    </w:p>
    <w:p w14:paraId="3BD83316" w14:textId="77777777" w:rsidR="00A0612B" w:rsidRPr="008B2FA1" w:rsidRDefault="00A0612B" w:rsidP="00A0612B">
      <w:r w:rsidRPr="008B2FA1">
        <w:t xml:space="preserve">Medlem i lokalklubb har rätt att besöka och träna vid annan lokalklubb. </w:t>
      </w:r>
    </w:p>
    <w:p w14:paraId="3BD83317" w14:textId="77777777" w:rsidR="00A0612B" w:rsidRPr="008B2FA1" w:rsidRDefault="00A0612B" w:rsidP="00A0612B">
      <w:pPr>
        <w:rPr>
          <w:strike/>
          <w:highlight w:val="yellow"/>
          <w:shd w:val="clear" w:color="auto" w:fill="FFFF99"/>
        </w:rPr>
      </w:pPr>
      <w:r w:rsidRPr="008B2FA1">
        <w:t>Specifika detaljer om medlemskap står att finna i centralstyrelsens styrande dokument</w:t>
      </w:r>
      <w:r>
        <w:t>, samt på centrala hemsidan</w:t>
      </w:r>
      <w:r w:rsidRPr="008B2FA1">
        <w:t xml:space="preserve">. </w:t>
      </w:r>
    </w:p>
    <w:p w14:paraId="3BD83318" w14:textId="77777777" w:rsidR="00A0612B" w:rsidRPr="008B2FA1" w:rsidRDefault="00A0612B" w:rsidP="00A0612B">
      <w:pPr>
        <w:pStyle w:val="Rubrik3"/>
        <w:rPr>
          <w:rFonts w:eastAsia="Times New Roman"/>
        </w:rPr>
      </w:pPr>
      <w:bookmarkStart w:id="4" w:name="_Toc437977378"/>
      <w:r w:rsidRPr="008B2FA1">
        <w:rPr>
          <w:rFonts w:eastAsia="Times New Roman"/>
        </w:rPr>
        <w:t>Uteslutning</w:t>
      </w:r>
      <w:bookmarkEnd w:id="4"/>
    </w:p>
    <w:p w14:paraId="3BD83319" w14:textId="3542A159" w:rsidR="00A0612B" w:rsidRPr="008B2FA1" w:rsidRDefault="00A0612B" w:rsidP="00A0612B">
      <w:pPr>
        <w:rPr>
          <w:rFonts w:cs="Lucida Grande"/>
        </w:rPr>
      </w:pPr>
      <w:r w:rsidRPr="008B2FA1">
        <w:t xml:space="preserve">Medlemskap kan upphävas om personen i fråga </w:t>
      </w:r>
      <w:r>
        <w:t>motverkat klubbens syften, mål, policy</w:t>
      </w:r>
      <w:r w:rsidRPr="008B2FA1">
        <w:t xml:space="preserve"> eller på annat sett förbrukat SHK:s förtroende.</w:t>
      </w:r>
      <w:r>
        <w:t xml:space="preserve"> Uteslutningsärende skickas skriftligen till centralstyrelsen med motivering till uteslutningsförslaget.</w:t>
      </w:r>
      <w:r w:rsidRPr="008B2FA1">
        <w:t xml:space="preserve"> Innan centralstyrelsen fattar beslut i uteslutningsärende, ska berörda parter skriftligen delges ärendet med </w:t>
      </w:r>
      <w:r w:rsidRPr="00644D4E">
        <w:t>anklagelse och beredas tillfälle att yttra sig.</w:t>
      </w:r>
      <w:r w:rsidR="00011E57" w:rsidRPr="00644D4E">
        <w:t xml:space="preserve"> Centralstyrelsens beslut </w:t>
      </w:r>
      <w:r w:rsidR="00C459D6" w:rsidRPr="00644D4E">
        <w:t>tas upp under nästkommande årsmöte för centralorganisationen. Årsmötets beslut kan inte överklagas.</w:t>
      </w:r>
    </w:p>
    <w:p w14:paraId="3BD8331B" w14:textId="77777777" w:rsidR="00A0612B" w:rsidRPr="008B2FA1" w:rsidRDefault="00A0612B" w:rsidP="00A0612B">
      <w:pPr>
        <w:pStyle w:val="Rubrik2"/>
        <w:rPr>
          <w:color w:val="auto"/>
        </w:rPr>
      </w:pPr>
      <w:bookmarkStart w:id="5" w:name="_Toc437977379"/>
      <w:r w:rsidRPr="008B2FA1">
        <w:rPr>
          <w:color w:val="auto"/>
        </w:rPr>
        <w:t>§ 5 Medlemsavgift</w:t>
      </w:r>
      <w:bookmarkEnd w:id="5"/>
    </w:p>
    <w:p w14:paraId="3BD8331C" w14:textId="77777777" w:rsidR="00A0612B" w:rsidRPr="008B2FA1" w:rsidRDefault="00A0612B" w:rsidP="00A0612B">
      <w:r w:rsidRPr="008B2FA1">
        <w:t>Föreningens medlemsavgift består av en central och en lokal del.  Beslut om den centrala avgiften fattas på huvudklubbens årsmöte, och den lokala avgiften beslutas</w:t>
      </w:r>
      <w:r>
        <w:t xml:space="preserve"> vid lokalklubbens </w:t>
      </w:r>
      <w:r w:rsidRPr="008B2FA1">
        <w:t>årsmöte.</w:t>
      </w:r>
    </w:p>
    <w:p w14:paraId="3BD8331D" w14:textId="77777777" w:rsidR="00A0612B" w:rsidRDefault="00A0612B" w:rsidP="00A0612B">
      <w:r w:rsidRPr="008B2FA1">
        <w:t>Rullande medlemskap tillämpas.</w:t>
      </w:r>
      <w:r>
        <w:t xml:space="preserve"> Det innebär att medlemskapet gäller från månaden efter betalningen är gjord till motsvarande månad året därpå.</w:t>
      </w:r>
    </w:p>
    <w:p w14:paraId="3BD8331E" w14:textId="77777777" w:rsidR="00A0612B" w:rsidRPr="008B2FA1" w:rsidRDefault="00A0612B" w:rsidP="00A0612B">
      <w:r w:rsidRPr="008B2FA1">
        <w:t>Specifika detaljer om medlemsavgifter står att finna på klubbens centrala hemsida.</w:t>
      </w:r>
      <w:r w:rsidRPr="008B2FA1">
        <w:rPr>
          <w:rFonts w:cs="Lucida Grande"/>
          <w:sz w:val="20"/>
          <w:szCs w:val="20"/>
        </w:rPr>
        <w:t> </w:t>
      </w:r>
    </w:p>
    <w:p w14:paraId="3BD8331F" w14:textId="77777777" w:rsidR="00A0612B" w:rsidRPr="008B2FA1" w:rsidRDefault="00A0612B" w:rsidP="00A0612B">
      <w:pPr>
        <w:pStyle w:val="Rubrik2"/>
        <w:rPr>
          <w:color w:val="auto"/>
        </w:rPr>
      </w:pPr>
      <w:bookmarkStart w:id="6" w:name="_Toc437977380"/>
      <w:r w:rsidRPr="008B2FA1">
        <w:rPr>
          <w:color w:val="auto"/>
        </w:rPr>
        <w:t xml:space="preserve">§ </w:t>
      </w:r>
      <w:r>
        <w:rPr>
          <w:color w:val="auto"/>
        </w:rPr>
        <w:t>6 Å</w:t>
      </w:r>
      <w:r w:rsidRPr="008B2FA1">
        <w:rPr>
          <w:color w:val="auto"/>
        </w:rPr>
        <w:t>rsmöte</w:t>
      </w:r>
      <w:bookmarkEnd w:id="6"/>
    </w:p>
    <w:p w14:paraId="3BD83320" w14:textId="33DEB868" w:rsidR="00A0612B" w:rsidRPr="00644D4E" w:rsidRDefault="00A0612B" w:rsidP="00A0612B">
      <w:r w:rsidRPr="00644D4E">
        <w:t xml:space="preserve">Årsmötet hålls under </w:t>
      </w:r>
      <w:r w:rsidR="00D2209F" w:rsidRPr="00644D4E">
        <w:t xml:space="preserve">mars </w:t>
      </w:r>
      <w:r w:rsidRPr="00644D4E">
        <w:t>månad. Utlysande av årsmötet delges föreningens medlemmar senast</w:t>
      </w:r>
      <w:r w:rsidRPr="00644D4E">
        <w:rPr>
          <w:color w:val="FF0000"/>
        </w:rPr>
        <w:t xml:space="preserve"> </w:t>
      </w:r>
      <w:r w:rsidR="00C459D6" w:rsidRPr="00644D4E">
        <w:t xml:space="preserve">sex </w:t>
      </w:r>
      <w:r w:rsidRPr="00644D4E">
        <w:t xml:space="preserve">veckor innan mötet. </w:t>
      </w:r>
    </w:p>
    <w:p w14:paraId="3BD83321" w14:textId="02554201" w:rsidR="00A0612B" w:rsidRPr="00644D4E" w:rsidRDefault="00A0612B" w:rsidP="00A0612B">
      <w:pPr>
        <w:rPr>
          <w:shd w:val="clear" w:color="auto" w:fill="FFFFFF"/>
        </w:rPr>
      </w:pPr>
      <w:r w:rsidRPr="00644D4E">
        <w:rPr>
          <w:shd w:val="clear" w:color="auto" w:fill="FFFFFF"/>
        </w:rPr>
        <w:t xml:space="preserve">Medlemmar äger rätt att ge förslag på ärenden, som ska behandlas på årsmötet. Förslaget ska vara styrelsen tillhanda senast </w:t>
      </w:r>
      <w:r w:rsidR="00C459D6" w:rsidRPr="00644D4E">
        <w:rPr>
          <w:shd w:val="clear" w:color="auto" w:fill="FFFFFF"/>
        </w:rPr>
        <w:t xml:space="preserve">fyra </w:t>
      </w:r>
      <w:r w:rsidRPr="00644D4E">
        <w:rPr>
          <w:shd w:val="clear" w:color="auto" w:fill="FFFFFF"/>
        </w:rPr>
        <w:t xml:space="preserve">veckor innan årsmötets genomförande. </w:t>
      </w:r>
    </w:p>
    <w:p w14:paraId="3BD83322" w14:textId="77777777" w:rsidR="00A0612B" w:rsidRPr="008B2FA1" w:rsidRDefault="00A0612B" w:rsidP="00A0612B">
      <w:pPr>
        <w:rPr>
          <w:shd w:val="clear" w:color="auto" w:fill="FFFFFF"/>
        </w:rPr>
      </w:pPr>
      <w:r w:rsidRPr="008B2FA1">
        <w:rPr>
          <w:highlight w:val="white"/>
          <w:shd w:val="clear" w:color="auto" w:fill="FFFFFF"/>
        </w:rPr>
        <w:lastRenderedPageBreak/>
        <w:t>Dagordning och övrigt underlag tillhandahålls föreningens medlemmar senast</w:t>
      </w:r>
      <w:r w:rsidRPr="00B67EDE">
        <w:rPr>
          <w:color w:val="FF0000"/>
          <w:highlight w:val="white"/>
          <w:shd w:val="clear" w:color="auto" w:fill="FFFFFF"/>
        </w:rPr>
        <w:t xml:space="preserve"> </w:t>
      </w:r>
      <w:r w:rsidRPr="0097101B">
        <w:rPr>
          <w:highlight w:val="white"/>
          <w:shd w:val="clear" w:color="auto" w:fill="FFFFFF"/>
        </w:rPr>
        <w:t>två</w:t>
      </w:r>
      <w:r w:rsidRPr="00B67EDE">
        <w:rPr>
          <w:color w:val="FF0000"/>
          <w:highlight w:val="white"/>
          <w:shd w:val="clear" w:color="auto" w:fill="FFFFFF"/>
        </w:rPr>
        <w:t xml:space="preserve"> </w:t>
      </w:r>
      <w:r>
        <w:rPr>
          <w:highlight w:val="white"/>
          <w:shd w:val="clear" w:color="auto" w:fill="FFFFFF"/>
        </w:rPr>
        <w:t>veckor</w:t>
      </w:r>
      <w:r w:rsidRPr="008B2FA1">
        <w:rPr>
          <w:highlight w:val="white"/>
          <w:shd w:val="clear" w:color="auto" w:fill="FFFFFF"/>
        </w:rPr>
        <w:t xml:space="preserve"> innan årsmötet.</w:t>
      </w:r>
    </w:p>
    <w:p w14:paraId="3BD83323" w14:textId="77777777" w:rsidR="00A0612B" w:rsidRPr="008B2FA1" w:rsidRDefault="00A0612B" w:rsidP="00A0612B">
      <w:pPr>
        <w:pStyle w:val="Rubrik3"/>
      </w:pPr>
      <w:bookmarkStart w:id="7" w:name="_Toc437977381"/>
      <w:r w:rsidRPr="008B2FA1">
        <w:rPr>
          <w:rFonts w:eastAsia="Times New Roman"/>
          <w:shd w:val="clear" w:color="auto" w:fill="FFFFFF"/>
        </w:rPr>
        <w:t>Närvaro &amp; delegater med rösträtt</w:t>
      </w:r>
      <w:bookmarkEnd w:id="7"/>
    </w:p>
    <w:p w14:paraId="3BD83324" w14:textId="77777777" w:rsidR="00A0612B" w:rsidRDefault="00A0612B" w:rsidP="00A0612B">
      <w:r w:rsidRPr="008B2FA1">
        <w:t xml:space="preserve">Vid årsmötet har </w:t>
      </w:r>
      <w:r>
        <w:t xml:space="preserve">alla närvarande medlemmar i SHK Södertälje rösträtt. </w:t>
      </w:r>
      <w:r w:rsidRPr="008B2FA1">
        <w:t xml:space="preserve"> </w:t>
      </w:r>
    </w:p>
    <w:p w14:paraId="3BD83325" w14:textId="77777777" w:rsidR="00A0612B" w:rsidRDefault="00A0612B" w:rsidP="00A0612B">
      <w:r w:rsidRPr="008B2FA1">
        <w:t>Även personer som inte är medlemmar, kan</w:t>
      </w:r>
      <w:r>
        <w:t xml:space="preserve"> av årsmötet</w:t>
      </w:r>
      <w:r w:rsidRPr="008B2FA1">
        <w:t xml:space="preserve"> tillåtas närvara.</w:t>
      </w:r>
    </w:p>
    <w:p w14:paraId="3BD83326" w14:textId="5F92A625" w:rsidR="00A0612B" w:rsidRPr="00F714A9" w:rsidRDefault="00A0612B" w:rsidP="00A0612B">
      <w:r w:rsidRPr="00644D4E">
        <w:t>Vid årsmötet äger vald revisor och revisorssuppleant rätt att</w:t>
      </w:r>
      <w:r w:rsidR="00C459D6" w:rsidRPr="00644D4E">
        <w:t xml:space="preserve"> närvara samt</w:t>
      </w:r>
      <w:r w:rsidRPr="00644D4E">
        <w:t xml:space="preserve"> få avvikande</w:t>
      </w:r>
      <w:r>
        <w:t xml:space="preserve"> mening förd till protokollet.</w:t>
      </w:r>
    </w:p>
    <w:p w14:paraId="3BD83327" w14:textId="77777777" w:rsidR="00A0612B" w:rsidRPr="008B2FA1" w:rsidRDefault="00A0612B" w:rsidP="00A0612B">
      <w:pPr>
        <w:pStyle w:val="Rubrik3"/>
        <w:rPr>
          <w:rFonts w:eastAsia="Times New Roman"/>
        </w:rPr>
      </w:pPr>
      <w:bookmarkStart w:id="8" w:name="_Toc437977382"/>
      <w:r w:rsidRPr="008B2FA1">
        <w:rPr>
          <w:rFonts w:eastAsia="Times New Roman"/>
        </w:rPr>
        <w:t>Dagordning vid årsmöte</w:t>
      </w:r>
      <w:bookmarkEnd w:id="8"/>
    </w:p>
    <w:p w14:paraId="3BD83328" w14:textId="15E13E56" w:rsidR="00A0612B" w:rsidRPr="00644D4E" w:rsidRDefault="00A0612B" w:rsidP="00A0612B">
      <w:pPr>
        <w:autoSpaceDE w:val="0"/>
        <w:autoSpaceDN w:val="0"/>
        <w:adjustRightInd w:val="0"/>
        <w:spacing w:before="100" w:beforeAutospacing="1" w:after="100" w:afterAutospacing="1" w:line="240" w:lineRule="auto"/>
        <w:rPr>
          <w:rFonts w:eastAsia="Times New Roman"/>
          <w:szCs w:val="24"/>
        </w:rPr>
      </w:pPr>
      <w:r w:rsidRPr="00644D4E">
        <w:rPr>
          <w:rFonts w:eastAsia="Times New Roman"/>
          <w:szCs w:val="24"/>
        </w:rPr>
        <w:t xml:space="preserve">Årsmötet öppnas av </w:t>
      </w:r>
      <w:r w:rsidR="00C459D6" w:rsidRPr="00644D4E">
        <w:rPr>
          <w:rFonts w:eastAsia="Times New Roman"/>
          <w:szCs w:val="24"/>
        </w:rPr>
        <w:t xml:space="preserve">lokalklubbens </w:t>
      </w:r>
      <w:r w:rsidRPr="00644D4E">
        <w:rPr>
          <w:rFonts w:eastAsia="Times New Roman"/>
          <w:szCs w:val="24"/>
        </w:rPr>
        <w:t>ordförande</w:t>
      </w:r>
      <w:r w:rsidR="00C459D6" w:rsidRPr="00644D4E">
        <w:rPr>
          <w:rFonts w:eastAsia="Times New Roman"/>
          <w:szCs w:val="24"/>
        </w:rPr>
        <w:t>,</w:t>
      </w:r>
      <w:r w:rsidRPr="00644D4E">
        <w:rPr>
          <w:rFonts w:eastAsia="Times New Roman"/>
          <w:szCs w:val="24"/>
        </w:rPr>
        <w:t xml:space="preserve"> alternativt vice ordförande vid ordförandes frånvaro.</w:t>
      </w:r>
    </w:p>
    <w:p w14:paraId="3BD83329" w14:textId="77777777" w:rsidR="00A0612B" w:rsidRPr="00644D4E" w:rsidRDefault="00A0612B" w:rsidP="00A0612B">
      <w:pPr>
        <w:autoSpaceDE w:val="0"/>
        <w:autoSpaceDN w:val="0"/>
        <w:adjustRightInd w:val="0"/>
        <w:spacing w:before="56" w:after="113" w:line="240" w:lineRule="auto"/>
        <w:rPr>
          <w:szCs w:val="24"/>
        </w:rPr>
      </w:pPr>
      <w:r w:rsidRPr="00644D4E">
        <w:rPr>
          <w:rFonts w:eastAsia="Times New Roman"/>
          <w:szCs w:val="24"/>
        </w:rPr>
        <w:t>Dagordning för årsmötet:</w:t>
      </w:r>
      <w:r w:rsidRPr="00644D4E">
        <w:rPr>
          <w:szCs w:val="24"/>
        </w:rPr>
        <w:t xml:space="preserve"> </w:t>
      </w:r>
      <w:r w:rsidRPr="00644D4E">
        <w:rPr>
          <w:szCs w:val="24"/>
        </w:rPr>
        <w:tab/>
      </w:r>
      <w:r w:rsidRPr="00644D4E">
        <w:rPr>
          <w:szCs w:val="24"/>
        </w:rPr>
        <w:tab/>
      </w:r>
    </w:p>
    <w:p w14:paraId="3BD8332A" w14:textId="77777777"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Mötets öppnande</w:t>
      </w:r>
    </w:p>
    <w:p w14:paraId="3BD8332B" w14:textId="77777777"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Val av mötesordförande</w:t>
      </w:r>
    </w:p>
    <w:p w14:paraId="3BD8332C" w14:textId="77777777"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Val av mötessekreterare</w:t>
      </w:r>
    </w:p>
    <w:p w14:paraId="314158D3" w14:textId="43808725" w:rsidR="00C459D6" w:rsidRPr="00644D4E" w:rsidRDefault="00C459D6"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Fastställande av röstlängd samt beslut kring närvaro för personer som inte är medlemmar</w:t>
      </w:r>
    </w:p>
    <w:p w14:paraId="3BD8332D" w14:textId="1F52B899"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 xml:space="preserve">Val av två justerare </w:t>
      </w:r>
      <w:r w:rsidR="00C459D6" w:rsidRPr="00644D4E">
        <w:rPr>
          <w:rFonts w:eastAsia="Times New Roman"/>
          <w:szCs w:val="24"/>
        </w:rPr>
        <w:t xml:space="preserve">tillika </w:t>
      </w:r>
      <w:r w:rsidRPr="00644D4E">
        <w:rPr>
          <w:rFonts w:eastAsia="Times New Roman"/>
          <w:szCs w:val="24"/>
        </w:rPr>
        <w:t>rösträknare</w:t>
      </w:r>
    </w:p>
    <w:p w14:paraId="3BD8332E" w14:textId="61C6079E"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szCs w:val="24"/>
        </w:rPr>
        <w:t xml:space="preserve">Fastställande av </w:t>
      </w:r>
      <w:r w:rsidR="00C459D6" w:rsidRPr="00644D4E">
        <w:rPr>
          <w:szCs w:val="24"/>
        </w:rPr>
        <w:t>dag</w:t>
      </w:r>
      <w:r w:rsidRPr="00644D4E">
        <w:rPr>
          <w:szCs w:val="24"/>
        </w:rPr>
        <w:t>ordning</w:t>
      </w:r>
    </w:p>
    <w:p w14:paraId="3BD8332F" w14:textId="77777777"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Årsmötets behöriga utlysande</w:t>
      </w:r>
    </w:p>
    <w:p w14:paraId="3BD83330" w14:textId="20E3E365"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Verksamhetsberättelse för det gångna året</w:t>
      </w:r>
      <w:r w:rsidR="00C459D6" w:rsidRPr="00644D4E">
        <w:rPr>
          <w:rFonts w:eastAsia="Times New Roman"/>
          <w:szCs w:val="24"/>
        </w:rPr>
        <w:t xml:space="preserve"> med ekonomisk redovisning</w:t>
      </w:r>
    </w:p>
    <w:p w14:paraId="3BD83331" w14:textId="3699528D"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 xml:space="preserve">Revisionsberättelse </w:t>
      </w:r>
      <w:r w:rsidR="00C459D6" w:rsidRPr="00644D4E">
        <w:rPr>
          <w:rFonts w:eastAsia="Times New Roman"/>
          <w:szCs w:val="24"/>
        </w:rPr>
        <w:t>och fastställande av resultat och balansräkning</w:t>
      </w:r>
    </w:p>
    <w:p w14:paraId="3BD83332" w14:textId="457617AC"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Fråga om ansvarsfrihet för de</w:t>
      </w:r>
      <w:r w:rsidR="00C459D6" w:rsidRPr="00644D4E">
        <w:rPr>
          <w:rFonts w:eastAsia="Times New Roman"/>
          <w:szCs w:val="24"/>
        </w:rPr>
        <w:t>n</w:t>
      </w:r>
      <w:r w:rsidRPr="00644D4E">
        <w:rPr>
          <w:rFonts w:eastAsia="Times New Roman"/>
          <w:szCs w:val="24"/>
        </w:rPr>
        <w:t xml:space="preserve"> </w:t>
      </w:r>
      <w:r w:rsidR="00C459D6" w:rsidRPr="00644D4E">
        <w:rPr>
          <w:rFonts w:eastAsia="Times New Roman"/>
          <w:szCs w:val="24"/>
        </w:rPr>
        <w:t>av</w:t>
      </w:r>
      <w:r w:rsidRPr="00644D4E">
        <w:rPr>
          <w:rFonts w:eastAsia="Times New Roman"/>
          <w:szCs w:val="24"/>
        </w:rPr>
        <w:t>gå</w:t>
      </w:r>
      <w:r w:rsidR="00C459D6" w:rsidRPr="00644D4E">
        <w:rPr>
          <w:rFonts w:eastAsia="Times New Roman"/>
          <w:szCs w:val="24"/>
        </w:rPr>
        <w:t>ende</w:t>
      </w:r>
      <w:r w:rsidRPr="00644D4E">
        <w:rPr>
          <w:rFonts w:eastAsia="Times New Roman"/>
          <w:szCs w:val="24"/>
        </w:rPr>
        <w:t xml:space="preserve"> styrelsen</w:t>
      </w:r>
    </w:p>
    <w:p w14:paraId="3BD83333" w14:textId="20D6AA08" w:rsidR="00A0612B"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 xml:space="preserve">Behandling av inkomna motioner och styrelsens </w:t>
      </w:r>
      <w:r w:rsidR="00C459D6" w:rsidRPr="00644D4E">
        <w:rPr>
          <w:rFonts w:eastAsia="Times New Roman"/>
          <w:szCs w:val="24"/>
        </w:rPr>
        <w:t xml:space="preserve">betänkande och </w:t>
      </w:r>
      <w:r w:rsidRPr="00644D4E">
        <w:rPr>
          <w:rFonts w:eastAsia="Times New Roman"/>
          <w:szCs w:val="24"/>
        </w:rPr>
        <w:t>förslag</w:t>
      </w:r>
    </w:p>
    <w:p w14:paraId="1CE3008A" w14:textId="4CDE76D2" w:rsidR="00C459D6" w:rsidRPr="00644D4E" w:rsidRDefault="00C459D6" w:rsidP="00A0612B">
      <w:pPr>
        <w:numPr>
          <w:ilvl w:val="0"/>
          <w:numId w:val="2"/>
        </w:numPr>
        <w:autoSpaceDE w:val="0"/>
        <w:autoSpaceDN w:val="0"/>
        <w:adjustRightInd w:val="0"/>
        <w:spacing w:before="56" w:after="113" w:line="240" w:lineRule="auto"/>
        <w:ind w:left="360" w:hanging="360"/>
        <w:rPr>
          <w:szCs w:val="24"/>
        </w:rPr>
      </w:pPr>
      <w:r w:rsidRPr="00644D4E">
        <w:rPr>
          <w:szCs w:val="24"/>
        </w:rPr>
        <w:t>Fastställande av lokalklubbens medlemsavgift</w:t>
      </w:r>
    </w:p>
    <w:p w14:paraId="3BD83334" w14:textId="541091B5" w:rsidR="00A0612B" w:rsidRPr="00644D4E" w:rsidRDefault="00C459D6" w:rsidP="00A0612B">
      <w:pPr>
        <w:numPr>
          <w:ilvl w:val="0"/>
          <w:numId w:val="2"/>
        </w:numPr>
        <w:autoSpaceDE w:val="0"/>
        <w:autoSpaceDN w:val="0"/>
        <w:adjustRightInd w:val="0"/>
        <w:spacing w:before="56" w:after="113" w:line="240" w:lineRule="auto"/>
        <w:ind w:left="360" w:hanging="360"/>
        <w:rPr>
          <w:szCs w:val="24"/>
        </w:rPr>
      </w:pPr>
      <w:r w:rsidRPr="00644D4E">
        <w:rPr>
          <w:rFonts w:eastAsia="Times New Roman"/>
          <w:szCs w:val="24"/>
        </w:rPr>
        <w:t>Presentation av styrelsens förslag</w:t>
      </w:r>
      <w:r w:rsidR="00EB6D86" w:rsidRPr="00644D4E">
        <w:rPr>
          <w:rFonts w:eastAsia="Times New Roman"/>
          <w:szCs w:val="24"/>
        </w:rPr>
        <w:t xml:space="preserve"> på verksamhetsplan och budget för kommande verksamhetsår samt årsmötets beslut kring förslaget</w:t>
      </w:r>
    </w:p>
    <w:p w14:paraId="3BD83335" w14:textId="53E05AD3" w:rsidR="00EB6D86" w:rsidRPr="00644D4E" w:rsidRDefault="00A0612B" w:rsidP="00A0612B">
      <w:pPr>
        <w:numPr>
          <w:ilvl w:val="0"/>
          <w:numId w:val="2"/>
        </w:numPr>
        <w:autoSpaceDE w:val="0"/>
        <w:autoSpaceDN w:val="0"/>
        <w:adjustRightInd w:val="0"/>
        <w:spacing w:before="56" w:after="113" w:line="240" w:lineRule="auto"/>
        <w:ind w:left="360" w:hanging="360"/>
        <w:rPr>
          <w:szCs w:val="24"/>
        </w:rPr>
      </w:pPr>
      <w:r w:rsidRPr="00644D4E">
        <w:rPr>
          <w:szCs w:val="24"/>
        </w:rPr>
        <w:t>Val av styrelse</w:t>
      </w:r>
      <w:r w:rsidR="00EB6D86" w:rsidRPr="00644D4E">
        <w:rPr>
          <w:szCs w:val="24"/>
        </w:rPr>
        <w:t>, enligt:</w:t>
      </w:r>
    </w:p>
    <w:p w14:paraId="5645FF15" w14:textId="035A69EA" w:rsidR="00A0612B" w:rsidRPr="00644D4E" w:rsidRDefault="00EB6D86" w:rsidP="00EB6D86">
      <w:pPr>
        <w:pStyle w:val="Liststycke"/>
        <w:numPr>
          <w:ilvl w:val="0"/>
          <w:numId w:val="5"/>
        </w:numPr>
        <w:spacing w:before="0" w:after="160" w:line="259" w:lineRule="auto"/>
        <w:rPr>
          <w:szCs w:val="24"/>
        </w:rPr>
      </w:pPr>
      <w:r w:rsidRPr="00644D4E">
        <w:rPr>
          <w:szCs w:val="24"/>
        </w:rPr>
        <w:t>Valberedningens samlade förslag. Om det samlade förslaget avslås gäller B-D)</w:t>
      </w:r>
    </w:p>
    <w:p w14:paraId="6501A223" w14:textId="2735E947" w:rsidR="00EB6D86" w:rsidRPr="00644D4E" w:rsidRDefault="00EB6D86" w:rsidP="00EB6D86">
      <w:pPr>
        <w:pStyle w:val="Liststycke"/>
        <w:numPr>
          <w:ilvl w:val="0"/>
          <w:numId w:val="5"/>
        </w:numPr>
        <w:spacing w:before="0" w:after="160" w:line="259" w:lineRule="auto"/>
        <w:rPr>
          <w:szCs w:val="24"/>
        </w:rPr>
      </w:pPr>
      <w:r w:rsidRPr="00644D4E">
        <w:rPr>
          <w:szCs w:val="24"/>
        </w:rPr>
        <w:t>Val av ordförande eller vice ordförande</w:t>
      </w:r>
    </w:p>
    <w:p w14:paraId="5A432301" w14:textId="68A522D2" w:rsidR="00EB6D86" w:rsidRPr="00644D4E" w:rsidRDefault="00EB6D86" w:rsidP="00EB6D86">
      <w:pPr>
        <w:pStyle w:val="Liststycke"/>
        <w:numPr>
          <w:ilvl w:val="0"/>
          <w:numId w:val="5"/>
        </w:numPr>
        <w:spacing w:before="0" w:after="160" w:line="259" w:lineRule="auto"/>
        <w:rPr>
          <w:szCs w:val="24"/>
        </w:rPr>
      </w:pPr>
      <w:r w:rsidRPr="00644D4E">
        <w:rPr>
          <w:szCs w:val="24"/>
        </w:rPr>
        <w:t>Val av kassör</w:t>
      </w:r>
    </w:p>
    <w:p w14:paraId="2235CD53" w14:textId="1E6CE494" w:rsidR="00EB6D86" w:rsidRPr="00644D4E" w:rsidRDefault="00EB6D86" w:rsidP="00EB6D86">
      <w:pPr>
        <w:pStyle w:val="Liststycke"/>
        <w:numPr>
          <w:ilvl w:val="0"/>
          <w:numId w:val="5"/>
        </w:numPr>
        <w:spacing w:before="0" w:after="160" w:line="259" w:lineRule="auto"/>
        <w:rPr>
          <w:szCs w:val="24"/>
        </w:rPr>
      </w:pPr>
      <w:r w:rsidRPr="00644D4E">
        <w:rPr>
          <w:szCs w:val="24"/>
        </w:rPr>
        <w:lastRenderedPageBreak/>
        <w:t>Val av övriga ledamöter och suppleanter</w:t>
      </w:r>
    </w:p>
    <w:p w14:paraId="3BD83336" w14:textId="6D7F0BD8" w:rsidR="00A0612B" w:rsidRPr="00C12972" w:rsidRDefault="00A0612B" w:rsidP="00A0612B">
      <w:pPr>
        <w:numPr>
          <w:ilvl w:val="0"/>
          <w:numId w:val="2"/>
        </w:numPr>
        <w:autoSpaceDE w:val="0"/>
        <w:autoSpaceDN w:val="0"/>
        <w:adjustRightInd w:val="0"/>
        <w:spacing w:before="56" w:after="113" w:line="240" w:lineRule="auto"/>
        <w:ind w:left="360" w:hanging="360"/>
        <w:rPr>
          <w:szCs w:val="24"/>
        </w:rPr>
      </w:pPr>
      <w:r>
        <w:rPr>
          <w:rFonts w:eastAsia="Times New Roman"/>
          <w:szCs w:val="24"/>
        </w:rPr>
        <w:t>Val av revisor samt revisors</w:t>
      </w:r>
      <w:r w:rsidR="00A625AC">
        <w:rPr>
          <w:rFonts w:eastAsia="Times New Roman"/>
          <w:szCs w:val="24"/>
        </w:rPr>
        <w:t>s</w:t>
      </w:r>
      <w:r>
        <w:rPr>
          <w:rFonts w:eastAsia="Times New Roman"/>
          <w:szCs w:val="24"/>
        </w:rPr>
        <w:t>uppleant</w:t>
      </w:r>
    </w:p>
    <w:p w14:paraId="08681849" w14:textId="29EA2CE3" w:rsidR="00EB6D86" w:rsidRPr="00EB6D86" w:rsidRDefault="00EB6D86" w:rsidP="00A0612B">
      <w:pPr>
        <w:numPr>
          <w:ilvl w:val="0"/>
          <w:numId w:val="2"/>
        </w:numPr>
        <w:autoSpaceDE w:val="0"/>
        <w:autoSpaceDN w:val="0"/>
        <w:adjustRightInd w:val="0"/>
        <w:spacing w:before="56" w:after="113" w:line="240" w:lineRule="auto"/>
        <w:ind w:left="360" w:hanging="360"/>
        <w:rPr>
          <w:szCs w:val="24"/>
        </w:rPr>
      </w:pPr>
      <w:r>
        <w:rPr>
          <w:rFonts w:eastAsia="Times New Roman"/>
          <w:szCs w:val="24"/>
        </w:rPr>
        <w:t>Beslut om omedelbar justering av punkterna 14 och 15</w:t>
      </w:r>
    </w:p>
    <w:p w14:paraId="3BD83337" w14:textId="5289B816" w:rsidR="00A0612B" w:rsidRPr="00C12972" w:rsidRDefault="00A0612B" w:rsidP="00A0612B">
      <w:pPr>
        <w:numPr>
          <w:ilvl w:val="0"/>
          <w:numId w:val="2"/>
        </w:numPr>
        <w:autoSpaceDE w:val="0"/>
        <w:autoSpaceDN w:val="0"/>
        <w:adjustRightInd w:val="0"/>
        <w:spacing w:before="56" w:after="113" w:line="240" w:lineRule="auto"/>
        <w:ind w:left="360" w:hanging="360"/>
        <w:rPr>
          <w:szCs w:val="24"/>
        </w:rPr>
      </w:pPr>
      <w:r>
        <w:rPr>
          <w:rFonts w:eastAsia="Times New Roman"/>
          <w:szCs w:val="24"/>
        </w:rPr>
        <w:t>Val av valberedning</w:t>
      </w:r>
    </w:p>
    <w:p w14:paraId="3BD8333A" w14:textId="3B504EFC" w:rsidR="00A0612B" w:rsidRDefault="00A0612B" w:rsidP="00A0612B">
      <w:pPr>
        <w:numPr>
          <w:ilvl w:val="0"/>
          <w:numId w:val="2"/>
        </w:numPr>
        <w:autoSpaceDE w:val="0"/>
        <w:autoSpaceDN w:val="0"/>
        <w:adjustRightInd w:val="0"/>
        <w:spacing w:before="56" w:after="113" w:line="240" w:lineRule="auto"/>
        <w:ind w:left="360" w:hanging="360"/>
        <w:rPr>
          <w:szCs w:val="24"/>
        </w:rPr>
      </w:pPr>
      <w:r>
        <w:rPr>
          <w:szCs w:val="24"/>
        </w:rPr>
        <w:t>Övriga frågor</w:t>
      </w:r>
      <w:r w:rsidR="00EB6D86">
        <w:rPr>
          <w:szCs w:val="24"/>
        </w:rPr>
        <w:t xml:space="preserve"> – ärenden under punkten kan inte gå till beslut utan endast hänvisas till kommande styrelse</w:t>
      </w:r>
    </w:p>
    <w:p w14:paraId="3BD8333C" w14:textId="13448616" w:rsidR="00A0612B" w:rsidRPr="008B2FA1" w:rsidRDefault="00A0612B" w:rsidP="00A0612B">
      <w:pPr>
        <w:numPr>
          <w:ilvl w:val="0"/>
          <w:numId w:val="2"/>
        </w:numPr>
        <w:autoSpaceDE w:val="0"/>
        <w:autoSpaceDN w:val="0"/>
        <w:adjustRightInd w:val="0"/>
        <w:spacing w:before="56" w:after="113" w:line="240" w:lineRule="auto"/>
        <w:ind w:left="360" w:hanging="360"/>
        <w:rPr>
          <w:szCs w:val="24"/>
        </w:rPr>
      </w:pPr>
      <w:r>
        <w:rPr>
          <w:rFonts w:eastAsia="Times New Roman"/>
          <w:szCs w:val="24"/>
        </w:rPr>
        <w:t>Mötet avslut</w:t>
      </w:r>
      <w:r w:rsidR="00EB6D86">
        <w:rPr>
          <w:rFonts w:eastAsia="Times New Roman"/>
          <w:szCs w:val="24"/>
        </w:rPr>
        <w:t>as</w:t>
      </w:r>
    </w:p>
    <w:p w14:paraId="3BD8333D" w14:textId="77777777" w:rsidR="00A0612B" w:rsidRPr="008B2FA1" w:rsidRDefault="00A0612B" w:rsidP="00A0612B">
      <w:pPr>
        <w:pStyle w:val="Rubrik3"/>
      </w:pPr>
      <w:bookmarkStart w:id="9" w:name="_Toc437977383"/>
      <w:r w:rsidRPr="008B2FA1">
        <w:rPr>
          <w:rFonts w:eastAsia="Times New Roman"/>
        </w:rPr>
        <w:t>V</w:t>
      </w:r>
      <w:r>
        <w:rPr>
          <w:rFonts w:eastAsia="Times New Roman"/>
        </w:rPr>
        <w:t xml:space="preserve">al av </w:t>
      </w:r>
      <w:r w:rsidRPr="008B2FA1">
        <w:rPr>
          <w:rFonts w:eastAsia="Times New Roman"/>
        </w:rPr>
        <w:t>styrelse</w:t>
      </w:r>
      <w:bookmarkEnd w:id="9"/>
    </w:p>
    <w:p w14:paraId="3BD8333E" w14:textId="3210D715" w:rsidR="00A0612B" w:rsidRPr="008B2FA1" w:rsidRDefault="00A0612B" w:rsidP="00A0612B">
      <w:pPr>
        <w:rPr>
          <w:sz w:val="20"/>
          <w:szCs w:val="20"/>
        </w:rPr>
      </w:pPr>
      <w:r>
        <w:t>Styrelsen</w:t>
      </w:r>
      <w:r w:rsidRPr="008B2FA1">
        <w:t xml:space="preserve"> bestå</w:t>
      </w:r>
      <w:r>
        <w:t>r</w:t>
      </w:r>
      <w:r w:rsidRPr="008B2FA1">
        <w:t xml:space="preserve"> av ordförande, vice ordförande, kassör,</w:t>
      </w:r>
      <w:r>
        <w:t xml:space="preserve"> </w:t>
      </w:r>
      <w:r w:rsidR="00493698">
        <w:t>fyra</w:t>
      </w:r>
      <w:r w:rsidRPr="008B2FA1">
        <w:t xml:space="preserve"> övriga ledamöter samt</w:t>
      </w:r>
      <w:r>
        <w:t xml:space="preserve"> en </w:t>
      </w:r>
      <w:r w:rsidRPr="00644D4E">
        <w:t>till t</w:t>
      </w:r>
      <w:r w:rsidR="00493698" w:rsidRPr="00644D4E">
        <w:t>vå</w:t>
      </w:r>
      <w:r w:rsidRPr="00644D4E">
        <w:t xml:space="preserve"> suppleanter</w:t>
      </w:r>
      <w:r w:rsidRPr="00644D4E">
        <w:rPr>
          <w:shd w:val="clear" w:color="auto" w:fill="FFFFFF"/>
        </w:rPr>
        <w:t>.</w:t>
      </w:r>
      <w:r w:rsidR="00EB6D86" w:rsidRPr="00644D4E">
        <w:rPr>
          <w:shd w:val="clear" w:color="auto" w:fill="FFFFFF"/>
        </w:rPr>
        <w:t xml:space="preserve"> Posterna i styrelsen skall så stor utsträckning som möjligt fördelas så att en god representation av alla lokalklubbens verksamheter uppnås.</w:t>
      </w:r>
    </w:p>
    <w:p w14:paraId="3BD8333F" w14:textId="77777777" w:rsidR="00A0612B" w:rsidRDefault="00A0612B" w:rsidP="00A0612B">
      <w:pPr>
        <w:rPr>
          <w:rFonts w:cs="Cambria"/>
        </w:rPr>
      </w:pPr>
      <w:r>
        <w:rPr>
          <w:rFonts w:cs="Cambria"/>
        </w:rPr>
        <w:t>Mandatperioderna i styrelsen</w:t>
      </w:r>
      <w:r w:rsidRPr="008B2FA1">
        <w:rPr>
          <w:rFonts w:cs="Cambria"/>
        </w:rPr>
        <w:t xml:space="preserve"> </w:t>
      </w:r>
      <w:r>
        <w:rPr>
          <w:rFonts w:cs="Cambria"/>
        </w:rPr>
        <w:t xml:space="preserve">väljs så att följande poster överlappas i tid.  </w:t>
      </w:r>
    </w:p>
    <w:p w14:paraId="3BD83340" w14:textId="77777777" w:rsidR="00A0612B" w:rsidRDefault="00A0612B" w:rsidP="00A0612B">
      <w:pPr>
        <w:pStyle w:val="Liststycke"/>
        <w:numPr>
          <w:ilvl w:val="0"/>
          <w:numId w:val="4"/>
        </w:numPr>
      </w:pPr>
      <w:r w:rsidRPr="00A4100C">
        <w:t xml:space="preserve">Ordförande och vice ordförande väljs vid årsmötet på period om två år med </w:t>
      </w:r>
      <w:r w:rsidRPr="008B2FA1">
        <w:t>förskjut</w:t>
      </w:r>
      <w:r>
        <w:t>na</w:t>
      </w:r>
      <w:r w:rsidRPr="008B2FA1">
        <w:t xml:space="preserve"> mandattid</w:t>
      </w:r>
      <w:r>
        <w:t>er</w:t>
      </w:r>
      <w:r w:rsidRPr="00A4100C">
        <w:t xml:space="preserve">. </w:t>
      </w:r>
    </w:p>
    <w:p w14:paraId="3BD83342" w14:textId="0C577EBD" w:rsidR="00A0612B" w:rsidRDefault="00A0612B" w:rsidP="00A0612B">
      <w:pPr>
        <w:pStyle w:val="Liststycke"/>
        <w:numPr>
          <w:ilvl w:val="0"/>
          <w:numId w:val="3"/>
        </w:numPr>
      </w:pPr>
      <w:r w:rsidRPr="00A4100C">
        <w:t xml:space="preserve">Kassör väljs vid årsmötet på en period om två </w:t>
      </w:r>
      <w:r w:rsidRPr="00644D4E">
        <w:t xml:space="preserve">år </w:t>
      </w:r>
      <w:r w:rsidR="00EB6D86" w:rsidRPr="00644D4E">
        <w:t>parallellt med vice ordförande</w:t>
      </w:r>
      <w:r w:rsidR="00644D4E">
        <w:t>.</w:t>
      </w:r>
      <w:r w:rsidR="00EB6D86">
        <w:t xml:space="preserve"> </w:t>
      </w:r>
    </w:p>
    <w:p w14:paraId="3BD83344" w14:textId="33CBC665" w:rsidR="00A0612B" w:rsidRPr="00644D4E" w:rsidRDefault="00A0612B" w:rsidP="00A0612B">
      <w:pPr>
        <w:pStyle w:val="Liststycke"/>
        <w:numPr>
          <w:ilvl w:val="0"/>
          <w:numId w:val="1"/>
        </w:numPr>
      </w:pPr>
      <w:r w:rsidRPr="00644D4E">
        <w:t xml:space="preserve">Övriga </w:t>
      </w:r>
      <w:r w:rsidR="00A83D38" w:rsidRPr="00644D4E">
        <w:t>fyra</w:t>
      </w:r>
      <w:r w:rsidRPr="00644D4E">
        <w:t xml:space="preserve"> ledamöter </w:t>
      </w:r>
      <w:r w:rsidR="00EB6D86" w:rsidRPr="00644D4E">
        <w:t xml:space="preserve">och suppleanter </w:t>
      </w:r>
      <w:r w:rsidRPr="00644D4E">
        <w:t>väljs på perioder om två år med förskjutna mandat</w:t>
      </w:r>
      <w:r w:rsidR="00EB6D86" w:rsidRPr="00644D4E">
        <w:t>perioder inom gruppen</w:t>
      </w:r>
      <w:r w:rsidR="00F15929">
        <w:t>.</w:t>
      </w:r>
    </w:p>
    <w:p w14:paraId="3BD83347" w14:textId="77777777" w:rsidR="00A0612B" w:rsidRPr="008B2FA1" w:rsidRDefault="00A0612B" w:rsidP="00A0612B">
      <w:r w:rsidRPr="008B2FA1">
        <w:t xml:space="preserve">Till </w:t>
      </w:r>
      <w:r>
        <w:t>styrelsen</w:t>
      </w:r>
      <w:r w:rsidRPr="008B2FA1">
        <w:t xml:space="preserve"> kan endast den väljas,</w:t>
      </w:r>
      <w:r>
        <w:t xml:space="preserve"> som är medlem</w:t>
      </w:r>
      <w:r w:rsidRPr="008B2FA1">
        <w:t xml:space="preserve"> och har uppnått en ålder av 18 år.</w:t>
      </w:r>
    </w:p>
    <w:p w14:paraId="3BD83348" w14:textId="4B17FBE6" w:rsidR="00A0612B" w:rsidRDefault="00A0612B" w:rsidP="00A0612B">
      <w:r w:rsidRPr="008B2FA1">
        <w:t>Vid årsmöte</w:t>
      </w:r>
      <w:r>
        <w:t xml:space="preserve">t presenterar valberedningen sitt slutgiltiga </w:t>
      </w:r>
      <w:r w:rsidRPr="008B2FA1">
        <w:t>förslag</w:t>
      </w:r>
      <w:r>
        <w:t xml:space="preserve"> till de styrelseposter som ska väljas. Dessutom redovisas</w:t>
      </w:r>
      <w:r w:rsidRPr="008B2FA1">
        <w:t xml:space="preserve"> </w:t>
      </w:r>
      <w:r>
        <w:t xml:space="preserve">övriga </w:t>
      </w:r>
      <w:r w:rsidRPr="008B2FA1">
        <w:t xml:space="preserve">nominerade personer och deras </w:t>
      </w:r>
      <w:r>
        <w:t>t</w:t>
      </w:r>
      <w:r w:rsidRPr="008B2FA1">
        <w:t xml:space="preserve">illgänglighet. </w:t>
      </w:r>
      <w:r>
        <w:t xml:space="preserve">Utöver valberedningens </w:t>
      </w:r>
      <w:r w:rsidRPr="008B2FA1">
        <w:t>förslag kan även nominerade personer väljas</w:t>
      </w:r>
      <w:r>
        <w:t xml:space="preserve"> av årsmötet</w:t>
      </w:r>
      <w:r w:rsidRPr="008B2FA1">
        <w:t>.</w:t>
      </w:r>
      <w:r>
        <w:t xml:space="preserve"> </w:t>
      </w:r>
      <w:r w:rsidRPr="008B2FA1">
        <w:t xml:space="preserve">Ytterligare förslag på nomineringar till </w:t>
      </w:r>
      <w:r>
        <w:t xml:space="preserve">posterna i </w:t>
      </w:r>
      <w:r w:rsidRPr="008B2FA1">
        <w:t xml:space="preserve">styrelsen kan inte väckas på årsmötet. </w:t>
      </w:r>
    </w:p>
    <w:p w14:paraId="72277407" w14:textId="062E8DD0" w:rsidR="00EB6D86" w:rsidRDefault="00EB6D86" w:rsidP="00A0612B">
      <w:r w:rsidRPr="00F15929">
        <w:t xml:space="preserve">Om komplett styrelse ej går att uppnå under årsmötet är det årsmötets beslut om den </w:t>
      </w:r>
      <w:r w:rsidR="00BA55F5" w:rsidRPr="00F15929">
        <w:t>nya</w:t>
      </w:r>
      <w:r w:rsidRPr="00F15929">
        <w:t xml:space="preserve"> styrelsen kan betraktas som </w:t>
      </w:r>
      <w:r w:rsidR="00BA55F5" w:rsidRPr="00F15929">
        <w:t>tillräcklig eller om extra årsmöte behöver anordnas. Om den nya styrelsen inte kan betraktas som fungerande skall sittande styrelse kvarvara på sina poster tills extra årsmöte kan hållas.</w:t>
      </w:r>
    </w:p>
    <w:p w14:paraId="3BD83349" w14:textId="77777777" w:rsidR="00A0612B" w:rsidRPr="008B2FA1" w:rsidRDefault="00A0612B" w:rsidP="00A0612B">
      <w:pPr>
        <w:pStyle w:val="Rubrik3"/>
        <w:rPr>
          <w:rFonts w:eastAsia="Times New Roman"/>
        </w:rPr>
      </w:pPr>
      <w:bookmarkStart w:id="10" w:name="_Toc437977384"/>
      <w:r w:rsidRPr="008B2FA1">
        <w:rPr>
          <w:rFonts w:eastAsia="Times New Roman"/>
        </w:rPr>
        <w:t>Val av revisor</w:t>
      </w:r>
      <w:bookmarkEnd w:id="10"/>
    </w:p>
    <w:p w14:paraId="3BD8334A" w14:textId="12A25AF8" w:rsidR="00A0612B" w:rsidRPr="008B2FA1" w:rsidRDefault="00A0612B" w:rsidP="00A0612B">
      <w:r w:rsidRPr="008B2FA1">
        <w:t xml:space="preserve">Klubben ska ha </w:t>
      </w:r>
      <w:r>
        <w:t xml:space="preserve">en </w:t>
      </w:r>
      <w:r w:rsidRPr="008B2FA1">
        <w:t>revisor samt en revisor</w:t>
      </w:r>
      <w:r w:rsidR="009971EE">
        <w:t>s</w:t>
      </w:r>
      <w:r w:rsidRPr="008B2FA1">
        <w:t>suppleant.</w:t>
      </w:r>
    </w:p>
    <w:p w14:paraId="3BD8334B" w14:textId="77777777" w:rsidR="00A0612B" w:rsidRPr="008B2FA1" w:rsidRDefault="00A0612B" w:rsidP="00A0612B">
      <w:r w:rsidRPr="008B2FA1">
        <w:lastRenderedPageBreak/>
        <w:t>Revisor och suppleant väljs på en tidsperiod om ett år, från årsmötet då val skett t.o.m. det därpå kommande ordinarie årsmötet.</w:t>
      </w:r>
    </w:p>
    <w:p w14:paraId="3BD8334C" w14:textId="77777777" w:rsidR="00A0612B" w:rsidRPr="008B2FA1" w:rsidRDefault="00A0612B" w:rsidP="00A0612B">
      <w:pPr>
        <w:pStyle w:val="Rubrik3"/>
        <w:rPr>
          <w:rFonts w:eastAsia="Times New Roman"/>
        </w:rPr>
      </w:pPr>
      <w:bookmarkStart w:id="11" w:name="_Toc437977385"/>
      <w:r w:rsidRPr="008B2FA1">
        <w:t>Valberedning</w:t>
      </w:r>
      <w:bookmarkEnd w:id="11"/>
    </w:p>
    <w:p w14:paraId="3BD8334E" w14:textId="79C24574" w:rsidR="00A0612B" w:rsidRPr="008B2FA1" w:rsidRDefault="00A0612B" w:rsidP="00A0612B">
      <w:pPr>
        <w:rPr>
          <w:rFonts w:cs="Lucida Grande"/>
        </w:rPr>
      </w:pPr>
      <w:r>
        <w:t>Valberedningen förbereder årsmötets val av styrelse, revisor, revisor</w:t>
      </w:r>
      <w:r w:rsidR="00EE6B9B">
        <w:t>s</w:t>
      </w:r>
      <w:r>
        <w:t>suppleant och ny valberedning</w:t>
      </w:r>
      <w:r w:rsidRPr="008B2FA1">
        <w:t>.</w:t>
      </w:r>
    </w:p>
    <w:p w14:paraId="3BD8334F" w14:textId="4B061813" w:rsidR="00A0612B" w:rsidRPr="003620C2" w:rsidRDefault="00BA55F5" w:rsidP="00A0612B">
      <w:r w:rsidRPr="003620C2">
        <w:t>Valberedningen äger rätten att tillfråga och nominera personer till de poster som ska tillsättas. Externa n</w:t>
      </w:r>
      <w:r w:rsidR="00A0612B" w:rsidRPr="003620C2">
        <w:t xml:space="preserve">ominering </w:t>
      </w:r>
      <w:r w:rsidRPr="003620C2">
        <w:t xml:space="preserve">från medlemmar </w:t>
      </w:r>
      <w:r w:rsidR="00A0612B" w:rsidRPr="003620C2">
        <w:t xml:space="preserve">till de poster som ska tillsättas anmäls </w:t>
      </w:r>
      <w:r w:rsidR="00ED7EAF" w:rsidRPr="003620C2">
        <w:t xml:space="preserve">skriftligen </w:t>
      </w:r>
      <w:r w:rsidR="00A0612B" w:rsidRPr="003620C2">
        <w:t xml:space="preserve">till valberedningen senast </w:t>
      </w:r>
      <w:r w:rsidRPr="003620C2">
        <w:t xml:space="preserve">fyra </w:t>
      </w:r>
      <w:r w:rsidR="00A0612B" w:rsidRPr="003620C2">
        <w:t xml:space="preserve">veckor innan årsmötet. </w:t>
      </w:r>
    </w:p>
    <w:p w14:paraId="1FDDA1FA" w14:textId="75A5630E" w:rsidR="00BA55F5" w:rsidRPr="003620C2" w:rsidRDefault="00BA55F5" w:rsidP="00A0612B">
      <w:pPr>
        <w:rPr>
          <w:rFonts w:cs="Lucida Grande"/>
          <w:strike/>
        </w:rPr>
      </w:pPr>
      <w:r w:rsidRPr="003620C2">
        <w:t>Om en styrelsemedlem invald på två år har hög mötesfrånvaro under första verksamhetsåret kan valberedningen föreslå ny kandidat på posten i ett fyllnads/ersättningsval. Årsmötet ska då ta ställning om den tidigare valda personen ska ersättas av valberedningens förslag eller inte.</w:t>
      </w:r>
    </w:p>
    <w:p w14:paraId="3BD83350" w14:textId="77777777" w:rsidR="00A0612B" w:rsidRPr="008B2FA1" w:rsidRDefault="00A0612B" w:rsidP="00A0612B">
      <w:pPr>
        <w:pStyle w:val="Rubrik3"/>
      </w:pPr>
      <w:bookmarkStart w:id="12" w:name="_Toc437977386"/>
      <w:r w:rsidRPr="003620C2">
        <w:t>Val av valberedning</w:t>
      </w:r>
      <w:bookmarkEnd w:id="12"/>
    </w:p>
    <w:p w14:paraId="3BD83351" w14:textId="5BF7E14B" w:rsidR="00A0612B" w:rsidRPr="00B14E17" w:rsidRDefault="00A0612B" w:rsidP="00A0612B">
      <w:pPr>
        <w:rPr>
          <w:rFonts w:cs="Cambria"/>
        </w:rPr>
      </w:pPr>
      <w:r w:rsidRPr="003620C2">
        <w:t>Valberedningen består av t</w:t>
      </w:r>
      <w:r w:rsidR="00511238" w:rsidRPr="003620C2">
        <w:t>re</w:t>
      </w:r>
      <w:r w:rsidRPr="003620C2">
        <w:t xml:space="preserve"> ledamöter, vilka väljs av årsmötet </w:t>
      </w:r>
      <w:r w:rsidR="00B30B86" w:rsidRPr="003620C2">
        <w:t>där två ledamöter väljs på två år med förskjuten mandattid och en ledamot väljs på en period om ett år. Sammankallande för valberedningen utses vid årsmötet och bör väljas från de två ledamöter som väljs på två år.</w:t>
      </w:r>
      <w:r w:rsidR="00B30B86">
        <w:t xml:space="preserve"> </w:t>
      </w:r>
    </w:p>
    <w:p w14:paraId="3BD83352" w14:textId="4F8AF0B5" w:rsidR="00A0612B" w:rsidRPr="008B2FA1" w:rsidRDefault="00A0612B" w:rsidP="00A0612B">
      <w:r w:rsidRPr="008B2FA1">
        <w:rPr>
          <w:rFonts w:cs="Cambria"/>
        </w:rPr>
        <w:t>Valberedningen ge</w:t>
      </w:r>
      <w:r>
        <w:rPr>
          <w:rFonts w:cs="Cambria"/>
        </w:rPr>
        <w:t>r</w:t>
      </w:r>
      <w:r w:rsidRPr="008B2FA1">
        <w:rPr>
          <w:rFonts w:cs="Cambria"/>
        </w:rPr>
        <w:t xml:space="preserve"> förs</w:t>
      </w:r>
      <w:r>
        <w:rPr>
          <w:rFonts w:cs="Cambria"/>
        </w:rPr>
        <w:t xml:space="preserve">lag på namn till ny </w:t>
      </w:r>
      <w:r w:rsidRPr="008B2FA1">
        <w:rPr>
          <w:rFonts w:cs="Cambria"/>
        </w:rPr>
        <w:t>valberedning</w:t>
      </w:r>
      <w:r>
        <w:rPr>
          <w:rFonts w:cs="Cambria"/>
        </w:rPr>
        <w:t xml:space="preserve">. </w:t>
      </w:r>
      <w:r>
        <w:t>Ytterligare f</w:t>
      </w:r>
      <w:r w:rsidRPr="008B2FA1">
        <w:t>örslag på personer till valberedning</w:t>
      </w:r>
      <w:r>
        <w:t xml:space="preserve">en kan väckas </w:t>
      </w:r>
      <w:r w:rsidRPr="008B2FA1">
        <w:t>vid årsmötet.</w:t>
      </w:r>
      <w:r>
        <w:t xml:space="preserve"> </w:t>
      </w:r>
      <w:r>
        <w:rPr>
          <w:rFonts w:cs="Cambria"/>
        </w:rPr>
        <w:t xml:space="preserve"> </w:t>
      </w:r>
      <w:r w:rsidRPr="008B2FA1">
        <w:rPr>
          <w:rFonts w:cs="Cambria"/>
        </w:rPr>
        <w:t xml:space="preserve"> </w:t>
      </w:r>
    </w:p>
    <w:p w14:paraId="3BD83353" w14:textId="77777777" w:rsidR="00A0612B" w:rsidRPr="008B2FA1" w:rsidRDefault="00A0612B" w:rsidP="00A0612B">
      <w:pPr>
        <w:pStyle w:val="Rubrik2"/>
        <w:rPr>
          <w:color w:val="auto"/>
        </w:rPr>
      </w:pPr>
      <w:bookmarkStart w:id="13" w:name="_Toc437977387"/>
      <w:r w:rsidRPr="008B2FA1">
        <w:rPr>
          <w:noProof/>
          <w:color w:val="auto"/>
          <w:lang w:eastAsia="sv-SE"/>
        </w:rPr>
        <w:t>§ 7</w:t>
      </w:r>
      <w:r w:rsidRPr="008B2FA1">
        <w:rPr>
          <w:color w:val="auto"/>
        </w:rPr>
        <w:t xml:space="preserve"> Extra årsmöte</w:t>
      </w:r>
      <w:bookmarkEnd w:id="13"/>
    </w:p>
    <w:p w14:paraId="3BD83354" w14:textId="775D2E9D" w:rsidR="00A0612B" w:rsidRPr="00A729EA" w:rsidRDefault="00A0612B" w:rsidP="00A0612B">
      <w:r w:rsidRPr="00A729EA">
        <w:t>Om revisor, styrelse eller </w:t>
      </w:r>
      <w:r w:rsidR="00B30B86" w:rsidRPr="00A729EA">
        <w:t xml:space="preserve">en tredjedel </w:t>
      </w:r>
      <w:r w:rsidRPr="00A729EA">
        <w:t xml:space="preserve">av medlemmarna i </w:t>
      </w:r>
      <w:r w:rsidR="00B30B86" w:rsidRPr="00A729EA">
        <w:t xml:space="preserve">lokalklubben </w:t>
      </w:r>
      <w:r w:rsidRPr="00A729EA">
        <w:t>så kräver, ska extra årsmöte hållas. Utlysande av extra årsmöte, dagordning och beslutsunderlag delges medlemmarna senast två veckor i förväg.</w:t>
      </w:r>
    </w:p>
    <w:p w14:paraId="3BD83355" w14:textId="4CD22B08" w:rsidR="00A0612B" w:rsidRPr="00A729EA" w:rsidRDefault="00A0612B" w:rsidP="00A0612B">
      <w:pPr>
        <w:rPr>
          <w:rFonts w:cs="Times New Roman"/>
        </w:rPr>
      </w:pPr>
      <w:r w:rsidRPr="00A729EA">
        <w:rPr>
          <w:rFonts w:cs="Times New Roman"/>
        </w:rPr>
        <w:t xml:space="preserve">Yrkande om extra årsmöte delges styrelsen skriftligt </w:t>
      </w:r>
      <w:r w:rsidR="00B30B86" w:rsidRPr="00A729EA">
        <w:rPr>
          <w:rFonts w:cs="Times New Roman"/>
        </w:rPr>
        <w:t xml:space="preserve">och skall </w:t>
      </w:r>
      <w:r w:rsidRPr="00A729EA">
        <w:rPr>
          <w:rFonts w:cs="Times New Roman"/>
        </w:rPr>
        <w:t>innehåll</w:t>
      </w:r>
      <w:r w:rsidR="00B30B86" w:rsidRPr="00A729EA">
        <w:rPr>
          <w:rFonts w:cs="Times New Roman"/>
        </w:rPr>
        <w:t>a</w:t>
      </w:r>
      <w:r w:rsidRPr="00A729EA">
        <w:rPr>
          <w:rFonts w:cs="Times New Roman"/>
        </w:rPr>
        <w:t xml:space="preserve"> skäl till yrkandet.  </w:t>
      </w:r>
    </w:p>
    <w:p w14:paraId="3BD83356" w14:textId="77777777" w:rsidR="00A0612B" w:rsidRPr="00A729EA" w:rsidRDefault="00A0612B" w:rsidP="00A0612B">
      <w:pPr>
        <w:rPr>
          <w:rFonts w:cs="Times New Roman"/>
        </w:rPr>
      </w:pPr>
      <w:r w:rsidRPr="00A729EA">
        <w:rPr>
          <w:rFonts w:cs="Times New Roman"/>
        </w:rPr>
        <w:t xml:space="preserve">Extra årsmöte </w:t>
      </w:r>
      <w:r w:rsidRPr="00A729EA">
        <w:rPr>
          <w:rFonts w:cs="Times New Roman"/>
          <w:shd w:val="clear" w:color="auto" w:fill="FFFFFF"/>
        </w:rPr>
        <w:t>hålls snarast efter yrkandet inkommit.</w:t>
      </w:r>
    </w:p>
    <w:p w14:paraId="3BD83357" w14:textId="07DDEAE5" w:rsidR="00A0612B" w:rsidRPr="008B2FA1" w:rsidRDefault="00A0612B" w:rsidP="00A0612B">
      <w:r w:rsidRPr="00A729EA">
        <w:rPr>
          <w:rFonts w:cs="Times New Roman"/>
        </w:rPr>
        <w:t>Endast de i den utsända dagordningen upptagna ärendena behandlas vid extra årsmöte.</w:t>
      </w:r>
      <w:r w:rsidR="00B30B86" w:rsidRPr="00A729EA">
        <w:rPr>
          <w:rFonts w:cs="Times New Roman"/>
        </w:rPr>
        <w:t xml:space="preserve"> Anpassad dagordning iordningställs av styrelsen och ska utsändas tillsammans med </w:t>
      </w:r>
      <w:r w:rsidR="00B30B86" w:rsidRPr="009B7DD0">
        <w:rPr>
          <w:rFonts w:cs="Times New Roman"/>
        </w:rPr>
        <w:lastRenderedPageBreak/>
        <w:t xml:space="preserve">anledningen till det extra årsmötet </w:t>
      </w:r>
      <w:r w:rsidR="0038503B" w:rsidRPr="009B7DD0">
        <w:rPr>
          <w:rFonts w:cs="Times New Roman"/>
        </w:rPr>
        <w:t>senast två veckor innan det extra årsmötet genomförs.</w:t>
      </w:r>
    </w:p>
    <w:p w14:paraId="3BD83358" w14:textId="77777777" w:rsidR="00A0612B" w:rsidRPr="008B2FA1" w:rsidRDefault="00A0612B" w:rsidP="00A0612B">
      <w:pPr>
        <w:pStyle w:val="Rubrik2"/>
        <w:rPr>
          <w:color w:val="auto"/>
        </w:rPr>
      </w:pPr>
      <w:bookmarkStart w:id="14" w:name="_Toc437977388"/>
      <w:r w:rsidRPr="008B2FA1">
        <w:rPr>
          <w:noProof/>
          <w:color w:val="auto"/>
          <w:lang w:eastAsia="sv-SE"/>
        </w:rPr>
        <w:t>§ 8</w:t>
      </w:r>
      <w:r w:rsidRPr="008B2FA1">
        <w:rPr>
          <w:color w:val="auto"/>
        </w:rPr>
        <w:t xml:space="preserve"> Beslutsformer</w:t>
      </w:r>
      <w:bookmarkEnd w:id="14"/>
    </w:p>
    <w:p w14:paraId="3BD83359" w14:textId="355E39DF" w:rsidR="00A0612B" w:rsidRDefault="00A0612B" w:rsidP="00A0612B">
      <w:r w:rsidRPr="003E5264">
        <w:t xml:space="preserve">För föreningens årsmöten, beslutande medlemsmöten och övriga </w:t>
      </w:r>
      <w:r w:rsidRPr="003E5264">
        <w:rPr>
          <w:shd w:val="clear" w:color="auto" w:fill="FFFFFF"/>
        </w:rPr>
        <w:t>styrelsemöten gäller att endast närvarande ledamöter</w:t>
      </w:r>
      <w:r w:rsidR="0038503B" w:rsidRPr="003E5264">
        <w:rPr>
          <w:shd w:val="clear" w:color="auto" w:fill="FFFFFF"/>
        </w:rPr>
        <w:t>, delegater eller motsvarande</w:t>
      </w:r>
      <w:r w:rsidRPr="003E5264">
        <w:rPr>
          <w:shd w:val="clear" w:color="auto" w:fill="FFFFFF"/>
        </w:rPr>
        <w:t xml:space="preserve"> har rösträtt. </w:t>
      </w:r>
      <w:r w:rsidR="0038503B" w:rsidRPr="003E5264">
        <w:rPr>
          <w:shd w:val="clear" w:color="auto" w:fill="FFFFFF"/>
        </w:rPr>
        <w:t xml:space="preserve">Med närvarande menas här fysiskt närvarande eller närvarande vid videolänk där ljud och bild krävs. </w:t>
      </w:r>
      <w:r w:rsidRPr="003E5264">
        <w:t xml:space="preserve">Beslut fattas med enkel majoritet </w:t>
      </w:r>
      <w:r w:rsidRPr="003E5264">
        <w:rPr>
          <w:shd w:val="clear" w:color="auto" w:fill="FFFFFF"/>
        </w:rPr>
        <w:t>med ja- eller nej-rop. Vid begäran om votering används handuppräckning. Även sluten omröstning kan begäras</w:t>
      </w:r>
      <w:r w:rsidR="0038503B" w:rsidRPr="003E5264">
        <w:rPr>
          <w:shd w:val="clear" w:color="auto" w:fill="FFFFFF"/>
        </w:rPr>
        <w:t xml:space="preserve"> och ska då genomföras på lämpligt sätt</w:t>
      </w:r>
      <w:r w:rsidRPr="003E5264">
        <w:rPr>
          <w:shd w:val="clear" w:color="auto" w:fill="FFFFFF"/>
        </w:rPr>
        <w:t xml:space="preserve">. </w:t>
      </w:r>
      <w:r w:rsidRPr="003E5264">
        <w:t>Vid lika röstetal har mötesordförande utslagsröst, men kan även föreslå att frågan bordläggs.</w:t>
      </w:r>
    </w:p>
    <w:p w14:paraId="3BD8335A" w14:textId="11A935CF" w:rsidR="00A0612B" w:rsidRPr="008B2FA1" w:rsidRDefault="00A0612B" w:rsidP="00A0612B">
      <w:r w:rsidRPr="008B2FA1">
        <w:t>För vissa ärenden eller speciella situationer, som medför behov av enklare beslutsformer, finns möjligheter att genomför</w:t>
      </w:r>
      <w:r>
        <w:t>a</w:t>
      </w:r>
      <w:r w:rsidRPr="008B2FA1">
        <w:t xml:space="preserve"> möten och beslut via telefon, </w:t>
      </w:r>
      <w:r w:rsidR="00434DBA">
        <w:t xml:space="preserve">epost </w:t>
      </w:r>
      <w:r w:rsidRPr="008B2FA1">
        <w:t>eller liknande kommunikationsmetoder</w:t>
      </w:r>
      <w:r>
        <w:t>.</w:t>
      </w:r>
    </w:p>
    <w:p w14:paraId="3BD8335B" w14:textId="1B77F8E1" w:rsidR="00A0612B" w:rsidRPr="008B2FA1" w:rsidRDefault="00A0612B" w:rsidP="00A0612B">
      <w:r>
        <w:t xml:space="preserve">Inom </w:t>
      </w:r>
      <w:r w:rsidRPr="008B2FA1">
        <w:t>styrelsen</w:t>
      </w:r>
      <w:r>
        <w:t xml:space="preserve"> och</w:t>
      </w:r>
      <w:r w:rsidRPr="008B2FA1">
        <w:t xml:space="preserve"> </w:t>
      </w:r>
      <w:r>
        <w:t xml:space="preserve">lokala </w:t>
      </w:r>
      <w:r w:rsidRPr="008B2FA1">
        <w:t>kommitt</w:t>
      </w:r>
      <w:r>
        <w:t>éer k</w:t>
      </w:r>
      <w:r w:rsidRPr="008B2FA1">
        <w:t xml:space="preserve">an arbetsutskott organiseras, vilka kan </w:t>
      </w:r>
      <w:r w:rsidRPr="003E5264">
        <w:t>delegeras viss</w:t>
      </w:r>
      <w:r w:rsidR="0038503B" w:rsidRPr="003E5264">
        <w:t>t</w:t>
      </w:r>
      <w:r w:rsidRPr="003E5264">
        <w:t xml:space="preserve"> </w:t>
      </w:r>
      <w:r w:rsidR="0038503B" w:rsidRPr="003E5264">
        <w:t>mandat</w:t>
      </w:r>
      <w:r w:rsidRPr="003E5264">
        <w:t>.</w:t>
      </w:r>
      <w:r w:rsidR="0038503B" w:rsidRPr="003E5264">
        <w:t xml:space="preserve"> Sådana beslut skall dock godkännas eller avslås i den instans som enligt stadgar och styrande dokument äger frågan.</w:t>
      </w:r>
    </w:p>
    <w:p w14:paraId="3BD8335C" w14:textId="77777777" w:rsidR="00A0612B" w:rsidRPr="008B2FA1" w:rsidRDefault="00A0612B" w:rsidP="00A0612B">
      <w:pPr>
        <w:pStyle w:val="Rubrik2"/>
        <w:rPr>
          <w:color w:val="auto"/>
        </w:rPr>
      </w:pPr>
      <w:bookmarkStart w:id="15" w:name="_Toc437977389"/>
      <w:r w:rsidRPr="008B2FA1">
        <w:rPr>
          <w:noProof/>
          <w:color w:val="auto"/>
          <w:lang w:eastAsia="sv-SE"/>
        </w:rPr>
        <w:t>§ 9</w:t>
      </w:r>
      <w:r w:rsidRPr="008B2FA1">
        <w:rPr>
          <w:color w:val="auto"/>
        </w:rPr>
        <w:t xml:space="preserve"> Styrande dokument</w:t>
      </w:r>
      <w:bookmarkEnd w:id="15"/>
    </w:p>
    <w:p w14:paraId="07A9126A" w14:textId="0C03A3BE" w:rsidR="002B2441" w:rsidRDefault="00A0612B" w:rsidP="00A0612B">
      <w:r w:rsidRPr="008B2FA1">
        <w:t xml:space="preserve">Inom Svenska Hundklubben upprättar centralstyrelsen och </w:t>
      </w:r>
      <w:r>
        <w:t>lokalklubbens</w:t>
      </w:r>
      <w:r w:rsidRPr="008B2FA1">
        <w:t xml:space="preserve"> </w:t>
      </w:r>
      <w:r>
        <w:t>styrelse</w:t>
      </w:r>
      <w:r w:rsidRPr="008B2FA1">
        <w:t xml:space="preserve"> </w:t>
      </w:r>
      <w:r w:rsidRPr="00FF6FC6">
        <w:t xml:space="preserve">styrande dokument, som reglerar verksamheten. </w:t>
      </w:r>
      <w:r w:rsidR="0038503B" w:rsidRPr="00FF6FC6">
        <w:t>Dessa styrande dokument ska tillsammans med stadgar finnas publicerade på lämplig plats så att medlemmar enkelt kan tillgodogöra sig dem.</w:t>
      </w:r>
    </w:p>
    <w:p w14:paraId="3BD8335E" w14:textId="2F486720" w:rsidR="00A0612B" w:rsidRPr="008B2FA1" w:rsidRDefault="00A0612B" w:rsidP="00A0612B">
      <w:r w:rsidRPr="008B2FA1">
        <w:t>Lokala styrdokument och stadgar får inte vara motstridiga huvudklubbens och centralstyrelsens.</w:t>
      </w:r>
    </w:p>
    <w:p w14:paraId="3BD8335F" w14:textId="77777777" w:rsidR="00A0612B" w:rsidRPr="008B2FA1" w:rsidRDefault="00A0612B" w:rsidP="00A0612B">
      <w:pPr>
        <w:pStyle w:val="Rubrik2"/>
        <w:rPr>
          <w:color w:val="auto"/>
        </w:rPr>
      </w:pPr>
      <w:bookmarkStart w:id="16" w:name="_Toc437977390"/>
      <w:r w:rsidRPr="008B2FA1">
        <w:rPr>
          <w:noProof/>
          <w:color w:val="auto"/>
          <w:lang w:eastAsia="sv-SE"/>
        </w:rPr>
        <w:t>§ 10</w:t>
      </w:r>
      <w:r w:rsidRPr="008B2FA1">
        <w:rPr>
          <w:color w:val="auto"/>
        </w:rPr>
        <w:t xml:space="preserve"> Firmatecknare</w:t>
      </w:r>
      <w:bookmarkEnd w:id="16"/>
    </w:p>
    <w:p w14:paraId="3BD83360" w14:textId="51665CBB" w:rsidR="00A0612B" w:rsidRPr="008B2FA1" w:rsidRDefault="0038503B" w:rsidP="00A0612B">
      <w:r w:rsidRPr="00FF6FC6">
        <w:t>Firmatecknare utses av styrelsen och bör normalt vara ordförande och kassör, även i de fallen kassören är adjungerad. Undantag kan dock göras om styrelsen anser att behovet finns. Firmatecknare har rätt att tillsammans eller var för sig ingå avtal och teckna firma för Svenska Hundklubben Södertälje (organisationsnummer 815600–8537 enligt paragraf 2)</w:t>
      </w:r>
      <w:r w:rsidR="001F2B02" w:rsidRPr="00FF6FC6">
        <w:t>. Tecknade avtal och andra beslut från firmatecknare ska behandlas under nästkommande styrelsemöte.</w:t>
      </w:r>
    </w:p>
    <w:p w14:paraId="3BD83361" w14:textId="77777777" w:rsidR="00A0612B" w:rsidRPr="008B2FA1" w:rsidRDefault="00A0612B" w:rsidP="00A0612B">
      <w:pPr>
        <w:pStyle w:val="Rubrik2"/>
        <w:rPr>
          <w:color w:val="auto"/>
        </w:rPr>
      </w:pPr>
      <w:bookmarkStart w:id="17" w:name="_Toc437977391"/>
      <w:r w:rsidRPr="008B2FA1">
        <w:rPr>
          <w:noProof/>
          <w:color w:val="auto"/>
          <w:lang w:eastAsia="sv-SE"/>
        </w:rPr>
        <w:lastRenderedPageBreak/>
        <w:t>§ 11</w:t>
      </w:r>
      <w:r w:rsidRPr="008B2FA1">
        <w:rPr>
          <w:color w:val="auto"/>
        </w:rPr>
        <w:t xml:space="preserve"> Verksamhetsår</w:t>
      </w:r>
      <w:bookmarkEnd w:id="17"/>
    </w:p>
    <w:p w14:paraId="3BD83362" w14:textId="77777777" w:rsidR="00A0612B" w:rsidRPr="008B2FA1" w:rsidRDefault="00A0612B" w:rsidP="00A0612B">
      <w:r w:rsidRPr="008B2FA1">
        <w:t>Föreningens verksamhetsår är kalenderår, 1 januari till och med 31 december.</w:t>
      </w:r>
    </w:p>
    <w:p w14:paraId="3BD83363" w14:textId="77777777" w:rsidR="00A0612B" w:rsidRPr="008B2FA1" w:rsidRDefault="00A0612B" w:rsidP="00A0612B">
      <w:pPr>
        <w:pStyle w:val="Rubrik2"/>
        <w:rPr>
          <w:rFonts w:eastAsia="Times New Roman"/>
          <w:color w:val="auto"/>
        </w:rPr>
      </w:pPr>
      <w:bookmarkStart w:id="18" w:name="_Toc437977392"/>
      <w:r w:rsidRPr="008B2FA1">
        <w:rPr>
          <w:rFonts w:eastAsia="Times New Roman"/>
          <w:color w:val="auto"/>
        </w:rPr>
        <w:t>§ 12 Force Majeure</w:t>
      </w:r>
      <w:bookmarkEnd w:id="18"/>
    </w:p>
    <w:p w14:paraId="3BD83364" w14:textId="5F004ADF" w:rsidR="00A0612B" w:rsidRPr="00FF6FC6" w:rsidRDefault="00A0612B" w:rsidP="00A0612B">
      <w:r w:rsidRPr="00FF6FC6">
        <w:t xml:space="preserve">Force Majeure syftar till att skydda </w:t>
      </w:r>
      <w:r w:rsidR="001F2B02" w:rsidRPr="00FF6FC6">
        <w:t xml:space="preserve">klubbens </w:t>
      </w:r>
      <w:r w:rsidRPr="00FF6FC6">
        <w:t>ekonomi i fall av extraordinära händelser och omständigheter som föreningen inte råder över.</w:t>
      </w:r>
    </w:p>
    <w:p w14:paraId="3BD83365" w14:textId="29453E28" w:rsidR="00A0612B" w:rsidRPr="00FF6FC6" w:rsidRDefault="00A0612B" w:rsidP="00A0612B">
      <w:r w:rsidRPr="00FF6FC6">
        <w:t xml:space="preserve">Det kan gälla evenemang som inte kan genomföras som planerat. Åberopas Force Majeure är </w:t>
      </w:r>
      <w:r w:rsidR="001F2B02" w:rsidRPr="00FF6FC6">
        <w:t>klubben</w:t>
      </w:r>
      <w:r w:rsidRPr="00FF6FC6">
        <w:t xml:space="preserve"> inte skyldig att återbetala erlagda avgifter som avser evenemang</w:t>
      </w:r>
      <w:r w:rsidR="001F2B02" w:rsidRPr="00FF6FC6">
        <w:t xml:space="preserve"> eller dylikt</w:t>
      </w:r>
      <w:r w:rsidRPr="00FF6FC6">
        <w:t>.</w:t>
      </w:r>
    </w:p>
    <w:p w14:paraId="3BD83366" w14:textId="00FFA40A" w:rsidR="00A0612B" w:rsidRPr="00FF6FC6" w:rsidRDefault="001F2B02" w:rsidP="00A0612B">
      <w:r w:rsidRPr="00FF6FC6">
        <w:t>Klubben</w:t>
      </w:r>
      <w:r w:rsidR="00A0612B" w:rsidRPr="00FF6FC6">
        <w:t xml:space="preserve"> bör, efter att ha täckt sina kostnader, återbetala återstoden av avgifterna</w:t>
      </w:r>
      <w:r w:rsidRPr="00FF6FC6">
        <w:t xml:space="preserve"> eller kostnaderna som annan part ådragit sig</w:t>
      </w:r>
      <w:r w:rsidR="00A0612B" w:rsidRPr="00FF6FC6">
        <w:t xml:space="preserve">. Klubbens beslut att behålla inbetalda avgifter kan </w:t>
      </w:r>
      <w:r w:rsidRPr="00FF6FC6">
        <w:t xml:space="preserve">endast </w:t>
      </w:r>
      <w:r w:rsidR="00A0612B" w:rsidRPr="00FF6FC6">
        <w:t>överklagas</w:t>
      </w:r>
      <w:r w:rsidRPr="00FF6FC6">
        <w:t xml:space="preserve"> till årsmötet</w:t>
      </w:r>
      <w:r w:rsidR="00A0612B" w:rsidRPr="00FF6FC6">
        <w:t>.</w:t>
      </w:r>
    </w:p>
    <w:p w14:paraId="3BD83367" w14:textId="6A44BCEB" w:rsidR="00A0612B" w:rsidRPr="00FF6FC6" w:rsidRDefault="001F2B02" w:rsidP="00A0612B">
      <w:r w:rsidRPr="00FF6FC6">
        <w:t xml:space="preserve">Klubben </w:t>
      </w:r>
      <w:r w:rsidR="00A0612B" w:rsidRPr="00FF6FC6">
        <w:t xml:space="preserve">har även rätt att begära betalning av avgift för icke genomfört evenemang av den, som inte redan erlagt avgift.        </w:t>
      </w:r>
    </w:p>
    <w:p w14:paraId="3BD83368" w14:textId="6A10606E" w:rsidR="00A0612B" w:rsidRPr="00FF6FC6" w:rsidRDefault="001F2B02" w:rsidP="00A0612B">
      <w:r w:rsidRPr="00FF6FC6">
        <w:t xml:space="preserve">Klubben </w:t>
      </w:r>
      <w:r w:rsidR="00A0612B" w:rsidRPr="00FF6FC6">
        <w:t>svarar inte för direkta eller indirekta kostnader, som någon åsamkas på grund av icke genomfört evenemang. Inte heller förtroendevald, tjänsteman eller funktionär inom klubben, som fattat beslut om evenemang, svarar för direkta eller indirekta kostnader.</w:t>
      </w:r>
    </w:p>
    <w:p w14:paraId="3BD83369" w14:textId="77777777" w:rsidR="00A0612B" w:rsidRPr="00FF6FC6" w:rsidRDefault="00A0612B" w:rsidP="00A0612B">
      <w:pPr>
        <w:pStyle w:val="Rubrik2"/>
        <w:rPr>
          <w:color w:val="auto"/>
        </w:rPr>
      </w:pPr>
      <w:bookmarkStart w:id="19" w:name="_Toc437977393"/>
      <w:r w:rsidRPr="00FF6FC6">
        <w:rPr>
          <w:noProof/>
          <w:color w:val="auto"/>
          <w:lang w:eastAsia="sv-SE"/>
        </w:rPr>
        <w:t>§ 13</w:t>
      </w:r>
      <w:r w:rsidRPr="00FF6FC6">
        <w:rPr>
          <w:color w:val="auto"/>
        </w:rPr>
        <w:t xml:space="preserve"> Stadgeändring</w:t>
      </w:r>
      <w:bookmarkEnd w:id="19"/>
    </w:p>
    <w:p w14:paraId="3BD8336A" w14:textId="11505832" w:rsidR="00A0612B" w:rsidRPr="000B7903" w:rsidRDefault="00A0612B" w:rsidP="00A0612B">
      <w:pPr>
        <w:rPr>
          <w:shd w:val="clear" w:color="auto" w:fill="FFFFFF"/>
        </w:rPr>
      </w:pPr>
      <w:r w:rsidRPr="00FF6FC6">
        <w:t xml:space="preserve">Ändring av dessa stadgar kräver beslut med kvalificerad </w:t>
      </w:r>
      <w:r w:rsidRPr="00FF6FC6">
        <w:rPr>
          <w:shd w:val="clear" w:color="auto" w:fill="FFFFFF"/>
        </w:rPr>
        <w:t xml:space="preserve">majoritet </w:t>
      </w:r>
      <w:r w:rsidRPr="00FF6FC6">
        <w:rPr>
          <w:szCs w:val="24"/>
          <w:shd w:val="clear" w:color="auto" w:fill="FFFFFF"/>
        </w:rPr>
        <w:t>på</w:t>
      </w:r>
      <w:r w:rsidR="001F2B02" w:rsidRPr="00FF6FC6">
        <w:rPr>
          <w:szCs w:val="24"/>
          <w:shd w:val="clear" w:color="auto" w:fill="FFFFFF"/>
        </w:rPr>
        <w:t xml:space="preserve"> två tredjedelar</w:t>
      </w:r>
      <w:r w:rsidRPr="00FF6FC6">
        <w:rPr>
          <w:szCs w:val="24"/>
          <w:shd w:val="clear" w:color="auto" w:fill="FFFFFF"/>
        </w:rPr>
        <w:t xml:space="preserve"> </w:t>
      </w:r>
      <w:r w:rsidR="001F2B02" w:rsidRPr="00FF6FC6">
        <w:rPr>
          <w:szCs w:val="24"/>
          <w:shd w:val="clear" w:color="auto" w:fill="FFFFFF"/>
        </w:rPr>
        <w:t>vid ett ordinarie årsmöte</w:t>
      </w:r>
      <w:r w:rsidRPr="00FF6FC6">
        <w:rPr>
          <w:szCs w:val="24"/>
          <w:shd w:val="clear" w:color="auto" w:fill="FFFFFF"/>
        </w:rPr>
        <w:t>,</w:t>
      </w:r>
      <w:r w:rsidRPr="00FF6FC6">
        <w:rPr>
          <w:shd w:val="clear" w:color="auto" w:fill="FFFFFF"/>
        </w:rPr>
        <w:t xml:space="preserve"> eller enkel majoritet vid två på varandra följande årsmöten, varav </w:t>
      </w:r>
      <w:r w:rsidR="001F2B02" w:rsidRPr="00FF6FC6">
        <w:rPr>
          <w:shd w:val="clear" w:color="auto" w:fill="FFFFFF"/>
        </w:rPr>
        <w:t xml:space="preserve">minst </w:t>
      </w:r>
      <w:r w:rsidRPr="00FF6FC6">
        <w:rPr>
          <w:shd w:val="clear" w:color="auto" w:fill="FFFFFF"/>
        </w:rPr>
        <w:t xml:space="preserve">ett ska vara ett ordinarie årsmöte. Mellan dessa möten måste minst två månader förflyta. </w:t>
      </w:r>
    </w:p>
    <w:p w14:paraId="3BD8336B" w14:textId="77777777" w:rsidR="00A0612B" w:rsidRPr="008B2FA1" w:rsidRDefault="00A0612B" w:rsidP="00A0612B">
      <w:pPr>
        <w:pStyle w:val="Rubrik2"/>
        <w:rPr>
          <w:color w:val="auto"/>
        </w:rPr>
      </w:pPr>
      <w:bookmarkStart w:id="20" w:name="_Toc437977394"/>
      <w:r w:rsidRPr="008B2FA1">
        <w:rPr>
          <w:noProof/>
          <w:color w:val="auto"/>
          <w:lang w:eastAsia="sv-SE"/>
        </w:rPr>
        <w:t>§ 14</w:t>
      </w:r>
      <w:r w:rsidRPr="008B2FA1">
        <w:rPr>
          <w:color w:val="auto"/>
        </w:rPr>
        <w:t xml:space="preserve"> Upplösning</w:t>
      </w:r>
      <w:bookmarkEnd w:id="20"/>
      <w:r>
        <w:rPr>
          <w:color w:val="auto"/>
        </w:rPr>
        <w:t xml:space="preserve"> av klubben</w:t>
      </w:r>
    </w:p>
    <w:p w14:paraId="3BD8336C" w14:textId="02B9FFA6" w:rsidR="00A0612B" w:rsidRPr="008B2FA1" w:rsidRDefault="00A0612B" w:rsidP="00A0612B">
      <w:r w:rsidRPr="00FF6FC6">
        <w:t xml:space="preserve">Upplösning av SHK Södertälje kräver kvalificerad majoritet </w:t>
      </w:r>
      <w:r w:rsidRPr="00FF6FC6">
        <w:rPr>
          <w:shd w:val="clear" w:color="auto" w:fill="FFFFFF"/>
        </w:rPr>
        <w:t>på</w:t>
      </w:r>
      <w:r w:rsidR="001F2B02" w:rsidRPr="00FF6FC6">
        <w:rPr>
          <w:shd w:val="clear" w:color="auto" w:fill="FFFFFF"/>
        </w:rPr>
        <w:t xml:space="preserve"> tre fjärdedelar</w:t>
      </w:r>
      <w:r w:rsidRPr="00FF6FC6">
        <w:rPr>
          <w:shd w:val="clear" w:color="auto" w:fill="FFFFFF"/>
        </w:rPr>
        <w:t xml:space="preserve"> vid </w:t>
      </w:r>
      <w:r w:rsidRPr="008B2FA1">
        <w:rPr>
          <w:highlight w:val="white"/>
          <w:shd w:val="clear" w:color="auto" w:fill="FFFFFF"/>
        </w:rPr>
        <w:t xml:space="preserve">årsmöte, ordinarie eller extra. </w:t>
      </w:r>
    </w:p>
    <w:p w14:paraId="3BD8336E" w14:textId="39D05CDA" w:rsidR="00A0612B" w:rsidRPr="008B2FA1" w:rsidRDefault="00A0612B" w:rsidP="00A0612B">
      <w:pPr>
        <w:spacing w:before="100" w:beforeAutospacing="1" w:after="100" w:afterAutospacing="1"/>
        <w:rPr>
          <w:rFonts w:eastAsia="Times New Roman" w:cs="Cambria"/>
          <w:b/>
          <w:sz w:val="28"/>
          <w:szCs w:val="28"/>
        </w:rPr>
      </w:pPr>
      <w:r w:rsidRPr="008B2FA1">
        <w:t>Vid upplösning av lokalklubb</w:t>
      </w:r>
      <w:r>
        <w:t xml:space="preserve">en </w:t>
      </w:r>
      <w:r w:rsidRPr="008B2FA1">
        <w:t>tillfaller kvarvarande tillgångar huvudklubben.</w:t>
      </w:r>
    </w:p>
    <w:p w14:paraId="3BD8336F" w14:textId="77777777" w:rsidR="001362D8" w:rsidRDefault="001362D8"/>
    <w:sectPr w:rsidR="001362D8" w:rsidSect="00F07A35">
      <w:pgSz w:w="11906" w:h="16838"/>
      <w:pgMar w:top="1417" w:right="1417" w:bottom="1417" w:left="1417" w:header="68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BF28" w14:textId="77777777" w:rsidR="00F07A35" w:rsidRDefault="00F07A35">
      <w:pPr>
        <w:spacing w:before="0" w:line="240" w:lineRule="auto"/>
      </w:pPr>
      <w:r>
        <w:separator/>
      </w:r>
    </w:p>
  </w:endnote>
  <w:endnote w:type="continuationSeparator" w:id="0">
    <w:p w14:paraId="058933CE" w14:textId="77777777" w:rsidR="00F07A35" w:rsidRDefault="00F07A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Grand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71838"/>
      <w:docPartObj>
        <w:docPartGallery w:val="Page Numbers (Bottom of Page)"/>
        <w:docPartUnique/>
      </w:docPartObj>
    </w:sdtPr>
    <w:sdtContent>
      <w:p w14:paraId="3BD8337D" w14:textId="77777777" w:rsidR="00213D27" w:rsidRDefault="00A0612B">
        <w:pPr>
          <w:pStyle w:val="Sidfot"/>
          <w:jc w:val="center"/>
        </w:pPr>
        <w:r>
          <w:fldChar w:fldCharType="begin"/>
        </w:r>
        <w:r>
          <w:instrText>PAGE   \* MERGEFORMAT</w:instrText>
        </w:r>
        <w:r>
          <w:fldChar w:fldCharType="separate"/>
        </w:r>
        <w:r>
          <w:rPr>
            <w:noProof/>
          </w:rPr>
          <w:t>8</w:t>
        </w:r>
        <w:r>
          <w:rPr>
            <w:noProof/>
          </w:rPr>
          <w:fldChar w:fldCharType="end"/>
        </w:r>
      </w:p>
    </w:sdtContent>
  </w:sdt>
  <w:p w14:paraId="3BD8337E" w14:textId="77777777" w:rsidR="00213D27" w:rsidRDefault="00213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EC4E" w14:textId="77777777" w:rsidR="00F07A35" w:rsidRDefault="00F07A35">
      <w:pPr>
        <w:spacing w:before="0" w:line="240" w:lineRule="auto"/>
      </w:pPr>
      <w:r>
        <w:separator/>
      </w:r>
    </w:p>
  </w:footnote>
  <w:footnote w:type="continuationSeparator" w:id="0">
    <w:p w14:paraId="4B82A8F5" w14:textId="77777777" w:rsidR="00F07A35" w:rsidRDefault="00F07A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337A" w14:textId="6F3A1966" w:rsidR="00213D27" w:rsidRDefault="00A0612B" w:rsidP="008D4735">
    <w:pPr>
      <w:spacing w:line="240" w:lineRule="auto"/>
      <w:rPr>
        <w:b/>
        <w:color w:val="44546A" w:themeColor="text2"/>
        <w:sz w:val="28"/>
        <w:szCs w:val="28"/>
      </w:rPr>
    </w:pPr>
    <w:r>
      <w:rPr>
        <w:noProof/>
        <w:sz w:val="48"/>
        <w:szCs w:val="48"/>
        <w:lang w:eastAsia="sv-SE"/>
      </w:rPr>
      <w:drawing>
        <wp:anchor distT="0" distB="0" distL="114300" distR="114300" simplePos="0" relativeHeight="251659264" behindDoc="1" locked="0" layoutInCell="1" allowOverlap="1" wp14:anchorId="3BD83381" wp14:editId="3BD83382">
          <wp:simplePos x="0" y="0"/>
          <wp:positionH relativeFrom="margin">
            <wp:posOffset>42545</wp:posOffset>
          </wp:positionH>
          <wp:positionV relativeFrom="paragraph">
            <wp:posOffset>44450</wp:posOffset>
          </wp:positionV>
          <wp:extent cx="629920" cy="614045"/>
          <wp:effectExtent l="0" t="0" r="0" b="0"/>
          <wp:wrapTight wrapText="bothSides">
            <wp:wrapPolygon edited="0">
              <wp:start x="0" y="0"/>
              <wp:lineTo x="0" y="20774"/>
              <wp:lineTo x="20903" y="20774"/>
              <wp:lineTo x="20903"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14045"/>
                  </a:xfrm>
                  <a:prstGeom prst="rect">
                    <a:avLst/>
                  </a:prstGeom>
                  <a:noFill/>
                  <a:ln>
                    <a:noFill/>
                  </a:ln>
                </pic:spPr>
              </pic:pic>
            </a:graphicData>
          </a:graphic>
        </wp:anchor>
      </w:drawing>
    </w:r>
    <w:r w:rsidR="00BD4519">
      <w:rPr>
        <w:b/>
        <w:color w:val="44546A" w:themeColor="text2"/>
        <w:sz w:val="28"/>
        <w:szCs w:val="28"/>
      </w:rPr>
      <w:t xml:space="preserve">    </w:t>
    </w:r>
    <w:r>
      <w:rPr>
        <w:b/>
        <w:color w:val="44546A" w:themeColor="text2"/>
        <w:sz w:val="28"/>
        <w:szCs w:val="28"/>
      </w:rPr>
      <w:t>Stadgar för SHK Södertälje</w:t>
    </w:r>
    <w:r w:rsidRPr="0051084E">
      <w:rPr>
        <w:b/>
        <w:color w:val="44546A" w:themeColor="text2"/>
        <w:sz w:val="28"/>
        <w:szCs w:val="28"/>
      </w:rPr>
      <w:t xml:space="preserve"> </w:t>
    </w:r>
  </w:p>
  <w:p w14:paraId="3BD8337B" w14:textId="412FFEA3" w:rsidR="00213D27" w:rsidRDefault="00BD4519" w:rsidP="008D4735">
    <w:pPr>
      <w:spacing w:line="240" w:lineRule="auto"/>
      <w:rPr>
        <w:color w:val="44546A" w:themeColor="text2"/>
        <w:sz w:val="20"/>
        <w:szCs w:val="20"/>
      </w:rPr>
    </w:pPr>
    <w:r>
      <w:rPr>
        <w:color w:val="44546A" w:themeColor="text2"/>
        <w:sz w:val="20"/>
        <w:szCs w:val="20"/>
      </w:rPr>
      <w:t xml:space="preserve">      </w:t>
    </w:r>
    <w:r w:rsidR="00FB2FEB">
      <w:rPr>
        <w:color w:val="44546A" w:themeColor="text2"/>
        <w:sz w:val="20"/>
        <w:szCs w:val="20"/>
      </w:rPr>
      <w:t>gä</w:t>
    </w:r>
    <w:r>
      <w:rPr>
        <w:color w:val="44546A" w:themeColor="text2"/>
        <w:sz w:val="20"/>
        <w:szCs w:val="20"/>
      </w:rPr>
      <w:t>l</w:t>
    </w:r>
    <w:r w:rsidR="00A0612B">
      <w:rPr>
        <w:color w:val="44546A" w:themeColor="text2"/>
        <w:sz w:val="20"/>
        <w:szCs w:val="20"/>
      </w:rPr>
      <w:t>ler fr.</w:t>
    </w:r>
    <w:r w:rsidR="00A0612B" w:rsidRPr="0051084E">
      <w:rPr>
        <w:color w:val="44546A" w:themeColor="text2"/>
        <w:sz w:val="20"/>
        <w:szCs w:val="20"/>
      </w:rPr>
      <w:t>o.m.</w:t>
    </w:r>
    <w:r w:rsidR="00A0612B">
      <w:rPr>
        <w:color w:val="44546A" w:themeColor="text2"/>
        <w:sz w:val="20"/>
        <w:szCs w:val="20"/>
      </w:rPr>
      <w:t xml:space="preserve"> 2016-02-27</w:t>
    </w:r>
    <w:r w:rsidR="004711B8">
      <w:rPr>
        <w:color w:val="44546A" w:themeColor="text2"/>
        <w:sz w:val="20"/>
        <w:szCs w:val="20"/>
      </w:rPr>
      <w:t xml:space="preserve">. Reviderad </w:t>
    </w:r>
    <w:r w:rsidR="00CC4F3D">
      <w:rPr>
        <w:color w:val="44546A" w:themeColor="text2"/>
        <w:sz w:val="20"/>
        <w:szCs w:val="20"/>
      </w:rPr>
      <w:t>2017-03-11, 2021-03-06</w:t>
    </w:r>
    <w:r w:rsidR="00E03B43">
      <w:rPr>
        <w:color w:val="44546A" w:themeColor="text2"/>
        <w:sz w:val="20"/>
        <w:szCs w:val="20"/>
      </w:rPr>
      <w:t>, 2024-03-09.</w:t>
    </w:r>
    <w:r w:rsidR="00A0612B" w:rsidRPr="0051084E">
      <w:rPr>
        <w:color w:val="44546A" w:themeColor="text2"/>
        <w:sz w:val="20"/>
        <w:szCs w:val="20"/>
      </w:rPr>
      <w:t xml:space="preserve"> </w:t>
    </w:r>
  </w:p>
  <w:p w14:paraId="3BD8337C" w14:textId="77777777" w:rsidR="00213D27" w:rsidRPr="00433A2A" w:rsidRDefault="00213D27" w:rsidP="0051084E">
    <w:pPr>
      <w:rPr>
        <w:color w:val="44546A"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A8F"/>
    <w:multiLevelType w:val="hybridMultilevel"/>
    <w:tmpl w:val="71CE8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F767F8"/>
    <w:multiLevelType w:val="hybridMultilevel"/>
    <w:tmpl w:val="B1F0F970"/>
    <w:lvl w:ilvl="0" w:tplc="BE264CD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5BD4475"/>
    <w:multiLevelType w:val="multilevel"/>
    <w:tmpl w:val="20CC76BE"/>
    <w:lvl w:ilvl="0">
      <w:start w:val="1"/>
      <w:numFmt w:val="decimal"/>
      <w:lvlText w:val="%1."/>
      <w:lvlJc w:val="left"/>
      <w:rPr>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BAC7ED5"/>
    <w:multiLevelType w:val="hybridMultilevel"/>
    <w:tmpl w:val="194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132DB"/>
    <w:multiLevelType w:val="hybridMultilevel"/>
    <w:tmpl w:val="7B644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5270762">
    <w:abstractNumId w:val="4"/>
  </w:num>
  <w:num w:numId="2" w16cid:durableId="1690722167">
    <w:abstractNumId w:val="2"/>
  </w:num>
  <w:num w:numId="3" w16cid:durableId="774247238">
    <w:abstractNumId w:val="0"/>
  </w:num>
  <w:num w:numId="4" w16cid:durableId="519514822">
    <w:abstractNumId w:val="3"/>
  </w:num>
  <w:num w:numId="5" w16cid:durableId="1760713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2B"/>
    <w:rsid w:val="00011E57"/>
    <w:rsid w:val="00050CB0"/>
    <w:rsid w:val="0011352B"/>
    <w:rsid w:val="001362D8"/>
    <w:rsid w:val="001F2B02"/>
    <w:rsid w:val="00213D27"/>
    <w:rsid w:val="00244B0D"/>
    <w:rsid w:val="002B2441"/>
    <w:rsid w:val="002D5DA0"/>
    <w:rsid w:val="00306550"/>
    <w:rsid w:val="00334CC3"/>
    <w:rsid w:val="003620C2"/>
    <w:rsid w:val="0038503B"/>
    <w:rsid w:val="003E5264"/>
    <w:rsid w:val="00402F18"/>
    <w:rsid w:val="00406EC8"/>
    <w:rsid w:val="00434DBA"/>
    <w:rsid w:val="004711B8"/>
    <w:rsid w:val="00493698"/>
    <w:rsid w:val="00511238"/>
    <w:rsid w:val="006052AD"/>
    <w:rsid w:val="00624E67"/>
    <w:rsid w:val="00644D4E"/>
    <w:rsid w:val="006E6983"/>
    <w:rsid w:val="00867C7B"/>
    <w:rsid w:val="008718B5"/>
    <w:rsid w:val="008E7FBB"/>
    <w:rsid w:val="009649C5"/>
    <w:rsid w:val="009971EE"/>
    <w:rsid w:val="009B7DD0"/>
    <w:rsid w:val="00A0612B"/>
    <w:rsid w:val="00A46618"/>
    <w:rsid w:val="00A625AC"/>
    <w:rsid w:val="00A729EA"/>
    <w:rsid w:val="00A83D38"/>
    <w:rsid w:val="00B14E17"/>
    <w:rsid w:val="00B30B86"/>
    <w:rsid w:val="00BA55F5"/>
    <w:rsid w:val="00BD4519"/>
    <w:rsid w:val="00C459D6"/>
    <w:rsid w:val="00C65F2E"/>
    <w:rsid w:val="00CA06F4"/>
    <w:rsid w:val="00CB0E9B"/>
    <w:rsid w:val="00CC381C"/>
    <w:rsid w:val="00CC4F3D"/>
    <w:rsid w:val="00D05EB3"/>
    <w:rsid w:val="00D2209F"/>
    <w:rsid w:val="00D6243B"/>
    <w:rsid w:val="00E03B43"/>
    <w:rsid w:val="00E35693"/>
    <w:rsid w:val="00EA6E47"/>
    <w:rsid w:val="00EB6D86"/>
    <w:rsid w:val="00EC62C1"/>
    <w:rsid w:val="00ED7EAF"/>
    <w:rsid w:val="00EE6B9B"/>
    <w:rsid w:val="00F07A35"/>
    <w:rsid w:val="00F15929"/>
    <w:rsid w:val="00F34398"/>
    <w:rsid w:val="00F520F7"/>
    <w:rsid w:val="00F759D2"/>
    <w:rsid w:val="00F961E8"/>
    <w:rsid w:val="00FB2FEB"/>
    <w:rsid w:val="00FF6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32E5"/>
  <w15:chartTrackingRefBased/>
  <w15:docId w15:val="{4CA05D23-9471-479B-B56D-7C190D54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12B"/>
    <w:pPr>
      <w:spacing w:before="200" w:after="0" w:line="276" w:lineRule="auto"/>
    </w:pPr>
    <w:rPr>
      <w:rFonts w:ascii="Cambria" w:hAnsi="Cambria"/>
      <w:sz w:val="24"/>
    </w:rPr>
  </w:style>
  <w:style w:type="paragraph" w:styleId="Rubrik1">
    <w:name w:val="heading 1"/>
    <w:basedOn w:val="Normal"/>
    <w:next w:val="Normal"/>
    <w:link w:val="Rubrik1Char"/>
    <w:uiPriority w:val="9"/>
    <w:qFormat/>
    <w:rsid w:val="00A061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0612B"/>
    <w:pPr>
      <w:keepNext/>
      <w:keepLines/>
      <w:spacing w:before="480"/>
      <w:outlineLvl w:val="1"/>
    </w:pPr>
    <w:rPr>
      <w:rFonts w:asciiTheme="majorHAnsi" w:eastAsiaTheme="majorEastAsia" w:hAnsiTheme="majorHAnsi" w:cstheme="majorBidi"/>
      <w:b/>
      <w:bCs/>
      <w:color w:val="44546A" w:themeColor="text2"/>
      <w:sz w:val="32"/>
      <w:szCs w:val="26"/>
    </w:rPr>
  </w:style>
  <w:style w:type="paragraph" w:styleId="Rubrik3">
    <w:name w:val="heading 3"/>
    <w:basedOn w:val="Normal"/>
    <w:next w:val="Normal"/>
    <w:link w:val="Rubrik3Char"/>
    <w:uiPriority w:val="9"/>
    <w:unhideWhenUsed/>
    <w:qFormat/>
    <w:rsid w:val="00A0612B"/>
    <w:pPr>
      <w:keepNext/>
      <w:keepLines/>
      <w:spacing w:before="480"/>
      <w:outlineLvl w:val="2"/>
    </w:pPr>
    <w:rPr>
      <w:rFonts w:asciiTheme="majorHAnsi" w:eastAsiaTheme="majorEastAsia" w:hAnsiTheme="majorHAnsi" w:cstheme="majorBidi"/>
      <w:b/>
      <w:bCs/>
      <w:sz w:val="28"/>
    </w:rPr>
  </w:style>
  <w:style w:type="paragraph" w:styleId="Rubrik4">
    <w:name w:val="heading 4"/>
    <w:basedOn w:val="Normal"/>
    <w:next w:val="Normal"/>
    <w:link w:val="Rubrik4Char"/>
    <w:uiPriority w:val="9"/>
    <w:unhideWhenUsed/>
    <w:qFormat/>
    <w:rsid w:val="00A0612B"/>
    <w:pPr>
      <w:keepNext/>
      <w:keepLines/>
      <w:outlineLvl w:val="3"/>
    </w:pPr>
    <w:rPr>
      <w:rFonts w:asciiTheme="majorHAnsi" w:eastAsiaTheme="majorEastAsia" w:hAnsiTheme="majorHAns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0612B"/>
    <w:rPr>
      <w:rFonts w:asciiTheme="majorHAnsi" w:eastAsiaTheme="majorEastAsia" w:hAnsiTheme="majorHAnsi" w:cstheme="majorBidi"/>
      <w:b/>
      <w:bCs/>
      <w:color w:val="44546A" w:themeColor="text2"/>
      <w:sz w:val="32"/>
      <w:szCs w:val="26"/>
    </w:rPr>
  </w:style>
  <w:style w:type="character" w:customStyle="1" w:styleId="Rubrik3Char">
    <w:name w:val="Rubrik 3 Char"/>
    <w:basedOn w:val="Standardstycketeckensnitt"/>
    <w:link w:val="Rubrik3"/>
    <w:uiPriority w:val="9"/>
    <w:rsid w:val="00A0612B"/>
    <w:rPr>
      <w:rFonts w:asciiTheme="majorHAnsi" w:eastAsiaTheme="majorEastAsia" w:hAnsiTheme="majorHAnsi" w:cstheme="majorBidi"/>
      <w:b/>
      <w:bCs/>
      <w:sz w:val="28"/>
    </w:rPr>
  </w:style>
  <w:style w:type="character" w:customStyle="1" w:styleId="Rubrik4Char">
    <w:name w:val="Rubrik 4 Char"/>
    <w:basedOn w:val="Standardstycketeckensnitt"/>
    <w:link w:val="Rubrik4"/>
    <w:uiPriority w:val="9"/>
    <w:rsid w:val="00A0612B"/>
    <w:rPr>
      <w:rFonts w:asciiTheme="majorHAnsi" w:eastAsiaTheme="majorEastAsia" w:hAnsiTheme="majorHAnsi" w:cstheme="majorBidi"/>
      <w:b/>
      <w:iCs/>
      <w:sz w:val="24"/>
    </w:rPr>
  </w:style>
  <w:style w:type="paragraph" w:styleId="Liststycke">
    <w:name w:val="List Paragraph"/>
    <w:basedOn w:val="Normal"/>
    <w:uiPriority w:val="34"/>
    <w:qFormat/>
    <w:rsid w:val="00A0612B"/>
    <w:pPr>
      <w:ind w:left="720"/>
      <w:contextualSpacing/>
    </w:pPr>
  </w:style>
  <w:style w:type="character" w:customStyle="1" w:styleId="Rubrik1Char">
    <w:name w:val="Rubrik 1 Char"/>
    <w:basedOn w:val="Standardstycketeckensnitt"/>
    <w:link w:val="Rubrik1"/>
    <w:uiPriority w:val="9"/>
    <w:rsid w:val="00A0612B"/>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A0612B"/>
    <w:pPr>
      <w:spacing w:before="480"/>
      <w:outlineLvl w:val="9"/>
    </w:pPr>
    <w:rPr>
      <w:b/>
      <w:bCs/>
      <w:sz w:val="28"/>
      <w:szCs w:val="28"/>
      <w:lang w:eastAsia="sv-SE"/>
    </w:rPr>
  </w:style>
  <w:style w:type="paragraph" w:styleId="Innehll2">
    <w:name w:val="toc 2"/>
    <w:basedOn w:val="Normal"/>
    <w:next w:val="Normal"/>
    <w:autoRedefine/>
    <w:uiPriority w:val="39"/>
    <w:unhideWhenUsed/>
    <w:rsid w:val="00A0612B"/>
    <w:pPr>
      <w:spacing w:after="100"/>
      <w:ind w:left="220"/>
    </w:pPr>
  </w:style>
  <w:style w:type="character" w:styleId="Hyperlnk">
    <w:name w:val="Hyperlink"/>
    <w:basedOn w:val="Standardstycketeckensnitt"/>
    <w:uiPriority w:val="99"/>
    <w:unhideWhenUsed/>
    <w:rsid w:val="00A0612B"/>
    <w:rPr>
      <w:color w:val="0563C1" w:themeColor="hyperlink"/>
      <w:u w:val="single"/>
    </w:rPr>
  </w:style>
  <w:style w:type="paragraph" w:styleId="Sidhuvud">
    <w:name w:val="header"/>
    <w:basedOn w:val="Normal"/>
    <w:link w:val="SidhuvudChar"/>
    <w:uiPriority w:val="99"/>
    <w:unhideWhenUsed/>
    <w:rsid w:val="00A0612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0612B"/>
    <w:rPr>
      <w:rFonts w:ascii="Cambria" w:hAnsi="Cambria"/>
      <w:sz w:val="24"/>
    </w:rPr>
  </w:style>
  <w:style w:type="paragraph" w:styleId="Sidfot">
    <w:name w:val="footer"/>
    <w:basedOn w:val="Normal"/>
    <w:link w:val="SidfotChar"/>
    <w:uiPriority w:val="99"/>
    <w:unhideWhenUsed/>
    <w:rsid w:val="00A0612B"/>
    <w:pPr>
      <w:tabs>
        <w:tab w:val="center" w:pos="4536"/>
        <w:tab w:val="right" w:pos="9072"/>
      </w:tabs>
      <w:spacing w:line="240" w:lineRule="auto"/>
    </w:pPr>
  </w:style>
  <w:style w:type="character" w:customStyle="1" w:styleId="SidfotChar">
    <w:name w:val="Sidfot Char"/>
    <w:basedOn w:val="Standardstycketeckensnitt"/>
    <w:link w:val="Sidfot"/>
    <w:uiPriority w:val="99"/>
    <w:rsid w:val="00A0612B"/>
    <w:rPr>
      <w:rFonts w:ascii="Cambria" w:hAnsi="Cambria"/>
      <w:sz w:val="24"/>
    </w:rPr>
  </w:style>
  <w:style w:type="paragraph" w:styleId="Innehll3">
    <w:name w:val="toc 3"/>
    <w:basedOn w:val="Normal"/>
    <w:next w:val="Normal"/>
    <w:autoRedefine/>
    <w:uiPriority w:val="39"/>
    <w:unhideWhenUsed/>
    <w:rsid w:val="00A0612B"/>
    <w:pPr>
      <w:spacing w:before="0" w:after="100" w:line="259" w:lineRule="auto"/>
      <w:ind w:left="440"/>
    </w:pPr>
    <w:rPr>
      <w:rFonts w:asciiTheme="minorHAnsi" w:eastAsiaTheme="minorEastAsia" w:hAnsiTheme="minorHAnsi" w:cs="Times New Roman"/>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2127</Words>
  <Characters>11274</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Kicki Samuelsson</cp:lastModifiedBy>
  <cp:revision>26</cp:revision>
  <cp:lastPrinted>2024-01-15T14:34:00Z</cp:lastPrinted>
  <dcterms:created xsi:type="dcterms:W3CDTF">2023-07-06T08:23:00Z</dcterms:created>
  <dcterms:modified xsi:type="dcterms:W3CDTF">2024-02-17T10:08:00Z</dcterms:modified>
</cp:coreProperties>
</file>